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C4322F" w:rsidRDefault="00D315F5">
      <w:pPr>
        <w:pBdr>
          <w:top w:val="nil"/>
          <w:left w:val="nil"/>
          <w:bottom w:val="nil"/>
          <w:right w:val="nil"/>
          <w:between w:val="nil"/>
        </w:pBdr>
        <w:spacing w:before="39"/>
        <w:ind w:right="134"/>
        <w:jc w:val="center"/>
        <w:rPr>
          <w:color w:val="000000"/>
          <w:sz w:val="21"/>
          <w:szCs w:val="21"/>
        </w:rPr>
      </w:pPr>
      <w:r>
        <w:rPr>
          <w:color w:val="000000"/>
          <w:sz w:val="21"/>
          <w:szCs w:val="21"/>
        </w:rPr>
        <w:t>訪問看護リハビリステーションJA－KEY+ 運営規程</w:t>
      </w:r>
    </w:p>
    <w:p w14:paraId="00000002" w14:textId="77777777" w:rsidR="00C4322F" w:rsidRDefault="00C4322F">
      <w:pPr>
        <w:pBdr>
          <w:top w:val="nil"/>
          <w:left w:val="nil"/>
          <w:bottom w:val="nil"/>
          <w:right w:val="nil"/>
          <w:between w:val="nil"/>
        </w:pBdr>
        <w:spacing w:before="272"/>
        <w:rPr>
          <w:color w:val="000000"/>
          <w:sz w:val="21"/>
          <w:szCs w:val="21"/>
        </w:rPr>
      </w:pPr>
    </w:p>
    <w:p w14:paraId="00000003" w14:textId="77777777" w:rsidR="00C4322F" w:rsidRDefault="00D315F5">
      <w:pPr>
        <w:pBdr>
          <w:top w:val="nil"/>
          <w:left w:val="nil"/>
          <w:bottom w:val="nil"/>
          <w:right w:val="nil"/>
          <w:between w:val="nil"/>
        </w:pBdr>
        <w:spacing w:line="272" w:lineRule="auto"/>
        <w:ind w:left="112"/>
        <w:rPr>
          <w:color w:val="000000"/>
          <w:sz w:val="21"/>
          <w:szCs w:val="21"/>
        </w:rPr>
      </w:pPr>
      <w:r>
        <w:rPr>
          <w:color w:val="000000"/>
          <w:sz w:val="21"/>
          <w:szCs w:val="21"/>
        </w:rPr>
        <w:t>（事業の目的）</w:t>
      </w:r>
    </w:p>
    <w:p w14:paraId="00000004" w14:textId="77777777" w:rsidR="00C4322F" w:rsidRDefault="00D315F5">
      <w:pPr>
        <w:pBdr>
          <w:top w:val="nil"/>
          <w:left w:val="nil"/>
          <w:bottom w:val="nil"/>
          <w:right w:val="nil"/>
          <w:between w:val="nil"/>
        </w:pBdr>
        <w:ind w:left="324" w:right="244" w:hanging="212"/>
        <w:jc w:val="both"/>
        <w:rPr>
          <w:color w:val="000000"/>
          <w:sz w:val="21"/>
          <w:szCs w:val="21"/>
        </w:rPr>
      </w:pPr>
      <w:r>
        <w:rPr>
          <w:color w:val="000000"/>
          <w:sz w:val="21"/>
          <w:szCs w:val="21"/>
        </w:rPr>
        <w:t>第１条  合同会社まおのてが開設する「訪問看護リハビリステーションJA-KEY+」（以下「ステーション」という。）が行う指定訪問看護及び指定介護予防訪問看護の事業（以下「事業」という。）の適正な運営を確保するために人員及び管理運営に関する事項を定め、ステーションの看護職員、理学療法士、作業療法士又は言語聴覚士（以下「看護職員等」という。）が、要介護状態（介護予防にあっては要支援状態。以下「要介護者等」という。）であり、主治の医師が必要を認めた高齢者に対し、適正な事業の提供を目的とする。</w:t>
      </w:r>
    </w:p>
    <w:p w14:paraId="00000005" w14:textId="77777777" w:rsidR="00C4322F" w:rsidRDefault="00C4322F">
      <w:pPr>
        <w:pBdr>
          <w:top w:val="nil"/>
          <w:left w:val="nil"/>
          <w:bottom w:val="nil"/>
          <w:right w:val="nil"/>
          <w:between w:val="nil"/>
        </w:pBdr>
        <w:rPr>
          <w:color w:val="000000"/>
          <w:sz w:val="21"/>
          <w:szCs w:val="21"/>
        </w:rPr>
      </w:pPr>
    </w:p>
    <w:p w14:paraId="00000006" w14:textId="77777777" w:rsidR="00C4322F" w:rsidRDefault="00D315F5">
      <w:pPr>
        <w:pBdr>
          <w:top w:val="nil"/>
          <w:left w:val="nil"/>
          <w:bottom w:val="nil"/>
          <w:right w:val="nil"/>
          <w:between w:val="nil"/>
        </w:pBdr>
        <w:spacing w:before="1"/>
        <w:ind w:left="112"/>
        <w:rPr>
          <w:color w:val="000000"/>
          <w:sz w:val="21"/>
          <w:szCs w:val="21"/>
        </w:rPr>
      </w:pPr>
      <w:r>
        <w:rPr>
          <w:color w:val="000000"/>
          <w:sz w:val="21"/>
          <w:szCs w:val="21"/>
        </w:rPr>
        <w:t>（運営の方針）</w:t>
      </w:r>
    </w:p>
    <w:p w14:paraId="00000007" w14:textId="77777777" w:rsidR="00C4322F" w:rsidRDefault="00D315F5">
      <w:pPr>
        <w:pBdr>
          <w:top w:val="nil"/>
          <w:left w:val="nil"/>
          <w:bottom w:val="nil"/>
          <w:right w:val="nil"/>
          <w:between w:val="nil"/>
        </w:pBdr>
        <w:ind w:left="353" w:right="109" w:hanging="241"/>
        <w:rPr>
          <w:color w:val="000000"/>
          <w:sz w:val="21"/>
          <w:szCs w:val="21"/>
        </w:rPr>
      </w:pPr>
      <w:r>
        <w:rPr>
          <w:color w:val="000000"/>
          <w:sz w:val="21"/>
          <w:szCs w:val="21"/>
        </w:rPr>
        <w:t>第２条   指定訪問看護の提供に当たって、ステーションの看護職員等は、要介護者等の心身の特性を踏まえて、全体的な日常生活動作の維持、回復を図るとともに、生活の質の確保を重視した在宅療養が継続できるように支援する。</w:t>
      </w:r>
    </w:p>
    <w:p w14:paraId="00000008" w14:textId="77777777" w:rsidR="00C4322F" w:rsidRDefault="00D315F5">
      <w:pPr>
        <w:pBdr>
          <w:top w:val="nil"/>
          <w:left w:val="nil"/>
          <w:bottom w:val="nil"/>
          <w:right w:val="nil"/>
          <w:between w:val="nil"/>
        </w:pBdr>
        <w:ind w:left="324" w:right="258" w:hanging="212"/>
        <w:rPr>
          <w:color w:val="000000"/>
          <w:sz w:val="21"/>
          <w:szCs w:val="21"/>
        </w:rPr>
      </w:pPr>
      <w:r>
        <w:rPr>
          <w:color w:val="000000"/>
          <w:sz w:val="21"/>
          <w:szCs w:val="21"/>
        </w:rPr>
        <w:t>２ 事業の実施に当たって</w:t>
      </w:r>
      <w:r>
        <w:rPr>
          <w:sz w:val="21"/>
          <w:szCs w:val="21"/>
        </w:rPr>
        <w:t>は、</w:t>
      </w:r>
      <w:r>
        <w:rPr>
          <w:color w:val="000000"/>
          <w:sz w:val="21"/>
          <w:szCs w:val="21"/>
        </w:rPr>
        <w:t>関係市町村、地域の保健・医療・福祉サービスとの綿密な連携を図り、総合的なサービスの提供に努めるものとする。</w:t>
      </w:r>
    </w:p>
    <w:p w14:paraId="00000009" w14:textId="77777777" w:rsidR="00C4322F" w:rsidRDefault="00D315F5">
      <w:pPr>
        <w:pBdr>
          <w:top w:val="nil"/>
          <w:left w:val="nil"/>
          <w:bottom w:val="nil"/>
          <w:right w:val="nil"/>
          <w:between w:val="nil"/>
        </w:pBdr>
        <w:spacing w:before="273"/>
        <w:ind w:left="112"/>
        <w:rPr>
          <w:color w:val="000000"/>
          <w:sz w:val="21"/>
          <w:szCs w:val="21"/>
        </w:rPr>
      </w:pPr>
      <w:r>
        <w:rPr>
          <w:color w:val="000000"/>
          <w:sz w:val="21"/>
          <w:szCs w:val="21"/>
        </w:rPr>
        <w:t>（事業所の名称等）</w:t>
      </w:r>
    </w:p>
    <w:p w14:paraId="0000000A" w14:textId="77777777" w:rsidR="00C4322F" w:rsidRDefault="00D315F5">
      <w:pPr>
        <w:pBdr>
          <w:top w:val="nil"/>
          <w:left w:val="nil"/>
          <w:bottom w:val="nil"/>
          <w:right w:val="nil"/>
          <w:between w:val="nil"/>
        </w:pBdr>
        <w:ind w:left="112"/>
        <w:rPr>
          <w:color w:val="000000"/>
          <w:sz w:val="21"/>
          <w:szCs w:val="21"/>
        </w:rPr>
      </w:pPr>
      <w:r>
        <w:rPr>
          <w:color w:val="000000"/>
          <w:sz w:val="21"/>
          <w:szCs w:val="21"/>
        </w:rPr>
        <w:t>第３条 事業を行う事業所の名称及び所在地は、次のとおりとする。</w:t>
      </w:r>
    </w:p>
    <w:p w14:paraId="0000000B" w14:textId="77777777" w:rsidR="00C4322F" w:rsidRDefault="00D315F5">
      <w:pPr>
        <w:pBdr>
          <w:top w:val="nil"/>
          <w:left w:val="nil"/>
          <w:bottom w:val="nil"/>
          <w:right w:val="nil"/>
          <w:between w:val="nil"/>
        </w:pBdr>
        <w:tabs>
          <w:tab w:val="left" w:pos="1128"/>
          <w:tab w:val="left" w:pos="1617"/>
        </w:tabs>
        <w:spacing w:before="1" w:line="272" w:lineRule="auto"/>
        <w:ind w:left="112"/>
        <w:rPr>
          <w:color w:val="000000"/>
          <w:sz w:val="21"/>
          <w:szCs w:val="21"/>
        </w:rPr>
      </w:pPr>
      <w:r>
        <w:rPr>
          <w:color w:val="000000"/>
          <w:sz w:val="21"/>
          <w:szCs w:val="21"/>
          <w:highlight w:val="lightGray"/>
        </w:rPr>
        <w:t>①</w:t>
      </w:r>
      <w:r>
        <w:rPr>
          <w:color w:val="000000"/>
          <w:sz w:val="21"/>
          <w:szCs w:val="21"/>
        </w:rPr>
        <w:t xml:space="preserve"> 名</w:t>
      </w:r>
      <w:r>
        <w:rPr>
          <w:color w:val="000000"/>
          <w:sz w:val="21"/>
          <w:szCs w:val="21"/>
        </w:rPr>
        <w:tab/>
        <w:t>称</w:t>
      </w:r>
      <w:r>
        <w:rPr>
          <w:color w:val="000000"/>
          <w:sz w:val="21"/>
          <w:szCs w:val="21"/>
        </w:rPr>
        <w:tab/>
        <w:t>訪問看護リハビリステーション JA-KEY+</w:t>
      </w:r>
    </w:p>
    <w:p w14:paraId="0000000C" w14:textId="77777777" w:rsidR="00C4322F" w:rsidRDefault="00D315F5">
      <w:r>
        <w:t>② 所在地</w:t>
      </w:r>
      <w:r>
        <w:tab/>
        <w:t>広島県広島市西区南観音3丁目2-22　レジデンス南観音１０１</w:t>
      </w:r>
    </w:p>
    <w:p w14:paraId="0000000D" w14:textId="77777777" w:rsidR="00C4322F" w:rsidRDefault="00D315F5">
      <w:pPr>
        <w:pBdr>
          <w:top w:val="nil"/>
          <w:left w:val="nil"/>
          <w:bottom w:val="nil"/>
          <w:right w:val="nil"/>
          <w:between w:val="nil"/>
        </w:pBdr>
        <w:spacing w:before="1"/>
        <w:rPr>
          <w:color w:val="000000"/>
          <w:sz w:val="21"/>
          <w:szCs w:val="21"/>
        </w:rPr>
      </w:pPr>
      <w:r>
        <w:rPr>
          <w:color w:val="000000"/>
          <w:sz w:val="21"/>
          <w:szCs w:val="21"/>
        </w:rPr>
        <w:t>③電話番号　082-909-2019　　FAX 082-909-2018</w:t>
      </w:r>
    </w:p>
    <w:p w14:paraId="0000000E" w14:textId="77777777" w:rsidR="00C4322F" w:rsidRDefault="00D315F5">
      <w:pPr>
        <w:pBdr>
          <w:top w:val="nil"/>
          <w:left w:val="nil"/>
          <w:bottom w:val="nil"/>
          <w:right w:val="nil"/>
          <w:between w:val="nil"/>
        </w:pBdr>
        <w:ind w:left="112"/>
        <w:rPr>
          <w:color w:val="000000"/>
          <w:sz w:val="21"/>
          <w:szCs w:val="21"/>
        </w:rPr>
      </w:pPr>
      <w:r>
        <w:rPr>
          <w:color w:val="000000"/>
          <w:sz w:val="21"/>
          <w:szCs w:val="21"/>
        </w:rPr>
        <w:t>（職員の職種、員数及び職務の内容）</w:t>
      </w:r>
    </w:p>
    <w:p w14:paraId="0000000F" w14:textId="77777777" w:rsidR="00C4322F" w:rsidRDefault="00D315F5">
      <w:pPr>
        <w:spacing w:after="240"/>
        <w:rPr>
          <w:sz w:val="21"/>
          <w:szCs w:val="21"/>
        </w:rPr>
      </w:pPr>
      <w:r>
        <w:rPr>
          <w:sz w:val="21"/>
          <w:szCs w:val="21"/>
        </w:rPr>
        <w:t>第４条 ステーションに勤務する職種、員数及び職務の内容は次のとおりとする。</w:t>
      </w:r>
    </w:p>
    <w:p w14:paraId="00000010" w14:textId="77777777" w:rsidR="00C4322F" w:rsidRDefault="00D315F5">
      <w:pPr>
        <w:ind w:left="320"/>
        <w:rPr>
          <w:sz w:val="21"/>
          <w:szCs w:val="21"/>
        </w:rPr>
      </w:pPr>
      <w:r>
        <w:rPr>
          <w:sz w:val="21"/>
          <w:szCs w:val="21"/>
        </w:rPr>
        <w:t>（１）管理者1名（常勤）</w:t>
      </w:r>
    </w:p>
    <w:p w14:paraId="00000011" w14:textId="77777777" w:rsidR="00C4322F" w:rsidRDefault="00D315F5">
      <w:pPr>
        <w:ind w:left="533" w:right="247" w:firstLine="216"/>
        <w:rPr>
          <w:sz w:val="21"/>
          <w:szCs w:val="21"/>
        </w:rPr>
      </w:pPr>
      <w:r>
        <w:rPr>
          <w:sz w:val="21"/>
          <w:szCs w:val="21"/>
        </w:rPr>
        <w:t>管理者は、ステーションの従業者の管理及び事業の利用の申込みに係る調整、業務の実施状況の把握その他の管理を一元的に行うとともに自らも事業の提供に当たる。</w:t>
      </w:r>
    </w:p>
    <w:p w14:paraId="00000012" w14:textId="77777777" w:rsidR="00C4322F" w:rsidRDefault="00D315F5">
      <w:pPr>
        <w:spacing w:line="272" w:lineRule="auto"/>
        <w:ind w:left="324"/>
        <w:rPr>
          <w:sz w:val="21"/>
          <w:szCs w:val="21"/>
        </w:rPr>
      </w:pPr>
      <w:r>
        <w:rPr>
          <w:sz w:val="21"/>
          <w:szCs w:val="21"/>
        </w:rPr>
        <w:t>（２）看護職員　2.5名以上(常勤換算方法)</w:t>
      </w:r>
    </w:p>
    <w:p w14:paraId="00000013" w14:textId="77777777" w:rsidR="00C4322F" w:rsidRDefault="00D315F5">
      <w:pPr>
        <w:spacing w:before="1"/>
        <w:ind w:left="533" w:right="246" w:firstLine="211"/>
        <w:rPr>
          <w:sz w:val="21"/>
          <w:szCs w:val="21"/>
        </w:rPr>
      </w:pPr>
      <w:r>
        <w:rPr>
          <w:sz w:val="21"/>
          <w:szCs w:val="21"/>
        </w:rPr>
        <w:t>看護師は、訪問看護計画書及び訪問看護報告書（介護予防訪問看護計画書及び訪問看護報告書）を作成し、事業の提供に当たる。</w:t>
      </w:r>
    </w:p>
    <w:p w14:paraId="00000014" w14:textId="77777777" w:rsidR="00C4322F" w:rsidRDefault="00D315F5">
      <w:pPr>
        <w:ind w:right="240"/>
        <w:rPr>
          <w:b/>
          <w:sz w:val="21"/>
          <w:szCs w:val="21"/>
        </w:rPr>
      </w:pPr>
      <w:r>
        <w:rPr>
          <w:sz w:val="21"/>
          <w:szCs w:val="21"/>
        </w:rPr>
        <w:t xml:space="preserve">     </w:t>
      </w:r>
    </w:p>
    <w:p w14:paraId="00000015" w14:textId="05FB2428" w:rsidR="00C4322F" w:rsidRDefault="00D315F5">
      <w:pPr>
        <w:keepNext/>
        <w:rPr>
          <w:sz w:val="21"/>
          <w:szCs w:val="21"/>
        </w:rPr>
      </w:pPr>
      <w:r>
        <w:rPr>
          <w:sz w:val="21"/>
          <w:szCs w:val="21"/>
        </w:rPr>
        <w:t xml:space="preserve">     （3）理学療法士、作業療法士、言語聴覚士。必要に応じた適当数。</w:t>
      </w:r>
    </w:p>
    <w:p w14:paraId="00000017" w14:textId="78006B5D" w:rsidR="00C4322F" w:rsidRDefault="00D315F5">
      <w:pPr>
        <w:keepNext/>
        <w:rPr>
          <w:sz w:val="21"/>
          <w:szCs w:val="21"/>
        </w:rPr>
      </w:pPr>
      <w:r>
        <w:rPr>
          <w:sz w:val="21"/>
          <w:szCs w:val="21"/>
        </w:rPr>
        <w:t xml:space="preserve">        理学療法士、作業療法士、言語聴覚士は、事業の提供に当たる。</w:t>
      </w:r>
    </w:p>
    <w:p w14:paraId="00000018" w14:textId="77777777" w:rsidR="00C4322F" w:rsidRDefault="00D315F5">
      <w:pPr>
        <w:pBdr>
          <w:top w:val="nil"/>
          <w:left w:val="nil"/>
          <w:bottom w:val="nil"/>
          <w:right w:val="nil"/>
          <w:between w:val="nil"/>
        </w:pBdr>
        <w:spacing w:before="272"/>
        <w:ind w:left="112"/>
        <w:rPr>
          <w:color w:val="000000"/>
          <w:sz w:val="21"/>
          <w:szCs w:val="21"/>
        </w:rPr>
      </w:pPr>
      <w:r>
        <w:rPr>
          <w:color w:val="000000"/>
          <w:sz w:val="21"/>
          <w:szCs w:val="21"/>
        </w:rPr>
        <w:t>（営業日及び営業時間）</w:t>
      </w:r>
    </w:p>
    <w:p w14:paraId="00000019" w14:textId="77777777" w:rsidR="00C4322F" w:rsidRDefault="00D315F5">
      <w:pPr>
        <w:pBdr>
          <w:top w:val="nil"/>
          <w:left w:val="nil"/>
          <w:bottom w:val="nil"/>
          <w:right w:val="nil"/>
          <w:between w:val="nil"/>
        </w:pBdr>
        <w:spacing w:before="1"/>
        <w:ind w:left="112"/>
        <w:rPr>
          <w:color w:val="000000"/>
          <w:sz w:val="21"/>
          <w:szCs w:val="21"/>
        </w:rPr>
      </w:pPr>
      <w:r>
        <w:rPr>
          <w:color w:val="000000"/>
          <w:sz w:val="21"/>
          <w:szCs w:val="21"/>
        </w:rPr>
        <w:t>第５条 ステーションの営業日及び営業時間は、次のとおりとする。</w:t>
      </w:r>
    </w:p>
    <w:p w14:paraId="0000001A" w14:textId="77777777" w:rsidR="00C4322F" w:rsidRDefault="00D315F5">
      <w:pPr>
        <w:pBdr>
          <w:top w:val="nil"/>
          <w:left w:val="nil"/>
          <w:bottom w:val="nil"/>
          <w:right w:val="nil"/>
          <w:between w:val="nil"/>
        </w:pBdr>
        <w:tabs>
          <w:tab w:val="left" w:pos="825"/>
          <w:tab w:val="left" w:pos="1245"/>
          <w:tab w:val="left" w:pos="1668"/>
          <w:tab w:val="left" w:pos="2160"/>
        </w:tabs>
        <w:ind w:left="684" w:right="246" w:hanging="360"/>
        <w:rPr>
          <w:color w:val="000000"/>
          <w:sz w:val="21"/>
          <w:szCs w:val="21"/>
        </w:rPr>
      </w:pPr>
      <w:r>
        <w:rPr>
          <w:color w:val="000000"/>
          <w:sz w:val="21"/>
          <w:szCs w:val="21"/>
        </w:rPr>
        <w:t>①</w:t>
      </w:r>
      <w:r>
        <w:rPr>
          <w:color w:val="000000"/>
          <w:sz w:val="21"/>
          <w:szCs w:val="21"/>
        </w:rPr>
        <w:tab/>
      </w:r>
      <w:r>
        <w:rPr>
          <w:color w:val="000000"/>
          <w:sz w:val="21"/>
          <w:szCs w:val="21"/>
        </w:rPr>
        <w:tab/>
        <w:t>営</w:t>
      </w:r>
      <w:r>
        <w:rPr>
          <w:color w:val="000000"/>
          <w:sz w:val="21"/>
          <w:szCs w:val="21"/>
        </w:rPr>
        <w:tab/>
        <w:t>業</w:t>
      </w:r>
      <w:r>
        <w:rPr>
          <w:color w:val="000000"/>
          <w:sz w:val="21"/>
          <w:szCs w:val="21"/>
        </w:rPr>
        <w:tab/>
        <w:t>日</w:t>
      </w:r>
      <w:r>
        <w:rPr>
          <w:color w:val="000000"/>
          <w:sz w:val="21"/>
          <w:szCs w:val="21"/>
        </w:rPr>
        <w:tab/>
        <w:t>月曜日から日曜日までとする。</w:t>
      </w:r>
      <w:r>
        <w:rPr>
          <w:sz w:val="21"/>
          <w:szCs w:val="21"/>
        </w:rPr>
        <w:t>また</w:t>
      </w:r>
      <w:r>
        <w:rPr>
          <w:color w:val="000000"/>
          <w:sz w:val="21"/>
          <w:szCs w:val="21"/>
        </w:rPr>
        <w:t>、国民の祝日、年末年始（１２月３０日から１月３日まで）</w:t>
      </w:r>
      <w:r>
        <w:rPr>
          <w:sz w:val="21"/>
          <w:szCs w:val="21"/>
        </w:rPr>
        <w:t>含む。</w:t>
      </w:r>
    </w:p>
    <w:p w14:paraId="0000001B" w14:textId="0C295137" w:rsidR="00C4322F" w:rsidRDefault="00D315F5">
      <w:pPr>
        <w:pBdr>
          <w:top w:val="nil"/>
          <w:left w:val="nil"/>
          <w:bottom w:val="nil"/>
          <w:right w:val="nil"/>
          <w:between w:val="nil"/>
        </w:pBdr>
        <w:tabs>
          <w:tab w:val="left" w:pos="823"/>
          <w:tab w:val="left" w:pos="2153"/>
        </w:tabs>
        <w:spacing w:line="272" w:lineRule="auto"/>
        <w:ind w:left="324"/>
        <w:rPr>
          <w:color w:val="000000"/>
          <w:sz w:val="21"/>
          <w:szCs w:val="21"/>
        </w:rPr>
      </w:pPr>
      <w:r>
        <w:rPr>
          <w:color w:val="000000"/>
          <w:sz w:val="21"/>
          <w:szCs w:val="21"/>
        </w:rPr>
        <w:t>②</w:t>
      </w:r>
      <w:r>
        <w:rPr>
          <w:color w:val="000000"/>
          <w:sz w:val="21"/>
          <w:szCs w:val="21"/>
        </w:rPr>
        <w:tab/>
        <w:t>営 業 時 間</w:t>
      </w:r>
      <w:r>
        <w:rPr>
          <w:color w:val="000000"/>
          <w:sz w:val="21"/>
          <w:szCs w:val="21"/>
        </w:rPr>
        <w:tab/>
      </w:r>
      <w:r w:rsidR="00647348">
        <w:rPr>
          <w:color w:val="000000"/>
          <w:sz w:val="21"/>
          <w:szCs w:val="21"/>
        </w:rPr>
        <w:t>午前</w:t>
      </w:r>
      <w:r w:rsidR="00647348">
        <w:rPr>
          <w:rFonts w:hint="eastAsia"/>
          <w:color w:val="000000"/>
          <w:sz w:val="21"/>
          <w:szCs w:val="21"/>
        </w:rPr>
        <w:t>8</w:t>
      </w:r>
      <w:r>
        <w:rPr>
          <w:color w:val="000000"/>
          <w:sz w:val="21"/>
          <w:szCs w:val="21"/>
        </w:rPr>
        <w:t>時３０分から午後</w:t>
      </w:r>
      <w:r w:rsidR="00A94F43">
        <w:rPr>
          <w:rFonts w:hint="eastAsia"/>
          <w:color w:val="000000"/>
          <w:sz w:val="21"/>
          <w:szCs w:val="21"/>
        </w:rPr>
        <w:t>5</w:t>
      </w:r>
      <w:r>
        <w:rPr>
          <w:color w:val="000000"/>
          <w:sz w:val="21"/>
          <w:szCs w:val="21"/>
        </w:rPr>
        <w:t>時３０分までとする。</w:t>
      </w:r>
    </w:p>
    <w:p w14:paraId="0000001C" w14:textId="20CAD6D5" w:rsidR="00C4322F" w:rsidRDefault="00D315F5">
      <w:pPr>
        <w:pBdr>
          <w:top w:val="nil"/>
          <w:left w:val="nil"/>
          <w:bottom w:val="nil"/>
          <w:right w:val="nil"/>
          <w:between w:val="nil"/>
        </w:pBdr>
        <w:tabs>
          <w:tab w:val="left" w:pos="825"/>
          <w:tab w:val="left" w:pos="2150"/>
        </w:tabs>
        <w:spacing w:before="1"/>
        <w:ind w:left="684" w:right="248" w:hanging="360"/>
        <w:rPr>
          <w:color w:val="000000"/>
          <w:sz w:val="21"/>
          <w:szCs w:val="21"/>
        </w:rPr>
      </w:pPr>
      <w:r>
        <w:rPr>
          <w:color w:val="000000"/>
          <w:sz w:val="21"/>
          <w:szCs w:val="21"/>
        </w:rPr>
        <w:t>③</w:t>
      </w:r>
      <w:r>
        <w:rPr>
          <w:color w:val="000000"/>
          <w:sz w:val="21"/>
          <w:szCs w:val="21"/>
        </w:rPr>
        <w:tab/>
      </w:r>
      <w:r>
        <w:rPr>
          <w:color w:val="000000"/>
          <w:sz w:val="21"/>
          <w:szCs w:val="21"/>
        </w:rPr>
        <w:tab/>
        <w:t>サービス提供日</w:t>
      </w:r>
      <w:r w:rsidR="00647348">
        <w:rPr>
          <w:rFonts w:hint="eastAsia"/>
          <w:color w:val="000000"/>
          <w:sz w:val="21"/>
          <w:szCs w:val="21"/>
        </w:rPr>
        <w:t xml:space="preserve">　</w:t>
      </w:r>
      <w:r>
        <w:rPr>
          <w:color w:val="000000"/>
          <w:sz w:val="21"/>
          <w:szCs w:val="21"/>
        </w:rPr>
        <w:t>月曜日から日曜日までとする。ただし、国民の祝日、年末年始除く。</w:t>
      </w:r>
    </w:p>
    <w:p w14:paraId="0000001D" w14:textId="77777777" w:rsidR="00C4322F" w:rsidRDefault="00D315F5">
      <w:pPr>
        <w:pBdr>
          <w:top w:val="nil"/>
          <w:left w:val="nil"/>
          <w:bottom w:val="nil"/>
          <w:right w:val="nil"/>
          <w:between w:val="nil"/>
        </w:pBdr>
        <w:tabs>
          <w:tab w:val="left" w:pos="823"/>
        </w:tabs>
        <w:ind w:left="324"/>
        <w:rPr>
          <w:color w:val="000000"/>
          <w:sz w:val="21"/>
          <w:szCs w:val="21"/>
        </w:rPr>
      </w:pPr>
      <w:r>
        <w:rPr>
          <w:color w:val="000000"/>
          <w:sz w:val="21"/>
          <w:szCs w:val="21"/>
        </w:rPr>
        <w:t>※</w:t>
      </w:r>
      <w:r>
        <w:rPr>
          <w:color w:val="000000"/>
          <w:sz w:val="21"/>
          <w:szCs w:val="21"/>
        </w:rPr>
        <w:tab/>
        <w:t>電話等により、２４時間常時連絡が可能な体制とし、緊急時</w:t>
      </w:r>
      <w:bookmarkStart w:id="0" w:name="_GoBack"/>
      <w:bookmarkEnd w:id="0"/>
      <w:r>
        <w:rPr>
          <w:color w:val="000000"/>
          <w:sz w:val="21"/>
          <w:szCs w:val="21"/>
        </w:rPr>
        <w:t>など、必要に応じて訪問も行う。</w:t>
      </w:r>
    </w:p>
    <w:p w14:paraId="0000001E" w14:textId="77777777" w:rsidR="00C4322F" w:rsidRDefault="00C4322F">
      <w:pPr>
        <w:pBdr>
          <w:top w:val="nil"/>
          <w:left w:val="nil"/>
          <w:bottom w:val="nil"/>
          <w:right w:val="nil"/>
          <w:between w:val="nil"/>
        </w:pBdr>
        <w:tabs>
          <w:tab w:val="left" w:pos="823"/>
        </w:tabs>
        <w:ind w:left="324"/>
        <w:rPr>
          <w:color w:val="000000"/>
          <w:sz w:val="21"/>
          <w:szCs w:val="21"/>
        </w:rPr>
        <w:sectPr w:rsidR="00C4322F">
          <w:pgSz w:w="11910" w:h="16840"/>
          <w:pgMar w:top="1020" w:right="800" w:bottom="280" w:left="1020" w:header="720" w:footer="720" w:gutter="0"/>
          <w:pgNumType w:start="1"/>
          <w:cols w:space="720"/>
        </w:sectPr>
      </w:pPr>
    </w:p>
    <w:p w14:paraId="0000001F" w14:textId="77777777" w:rsidR="00C4322F" w:rsidRDefault="00D315F5">
      <w:pPr>
        <w:pBdr>
          <w:top w:val="nil"/>
          <w:left w:val="nil"/>
          <w:bottom w:val="nil"/>
          <w:right w:val="nil"/>
          <w:between w:val="nil"/>
        </w:pBdr>
        <w:spacing w:before="39" w:line="272" w:lineRule="auto"/>
        <w:ind w:left="112"/>
        <w:rPr>
          <w:color w:val="000000"/>
          <w:sz w:val="21"/>
          <w:szCs w:val="21"/>
        </w:rPr>
      </w:pPr>
      <w:r>
        <w:rPr>
          <w:color w:val="000000"/>
          <w:sz w:val="21"/>
          <w:szCs w:val="21"/>
        </w:rPr>
        <w:lastRenderedPageBreak/>
        <w:t>（事業の内容）</w:t>
      </w:r>
    </w:p>
    <w:p w14:paraId="00000020" w14:textId="77777777" w:rsidR="00C4322F" w:rsidRDefault="00D315F5">
      <w:pPr>
        <w:pBdr>
          <w:top w:val="nil"/>
          <w:left w:val="nil"/>
          <w:bottom w:val="nil"/>
          <w:right w:val="nil"/>
          <w:between w:val="nil"/>
        </w:pBdr>
        <w:spacing w:line="272" w:lineRule="auto"/>
        <w:ind w:left="112"/>
        <w:rPr>
          <w:color w:val="000000"/>
          <w:sz w:val="21"/>
          <w:szCs w:val="21"/>
        </w:rPr>
      </w:pPr>
      <w:r>
        <w:rPr>
          <w:color w:val="000000"/>
          <w:sz w:val="21"/>
          <w:szCs w:val="21"/>
        </w:rPr>
        <w:t>第６条 事業の内容は次のとおりとする。</w:t>
      </w:r>
    </w:p>
    <w:p w14:paraId="00000021" w14:textId="77777777" w:rsidR="00C4322F" w:rsidRDefault="00D315F5">
      <w:pPr>
        <w:pBdr>
          <w:top w:val="nil"/>
          <w:left w:val="nil"/>
          <w:bottom w:val="nil"/>
          <w:right w:val="nil"/>
          <w:between w:val="nil"/>
        </w:pBdr>
        <w:spacing w:before="1"/>
        <w:ind w:left="324"/>
        <w:rPr>
          <w:color w:val="000000"/>
          <w:sz w:val="21"/>
          <w:szCs w:val="21"/>
        </w:rPr>
      </w:pPr>
      <w:r>
        <w:rPr>
          <w:color w:val="000000"/>
          <w:sz w:val="21"/>
          <w:szCs w:val="21"/>
        </w:rPr>
        <w:t>① 病状・障害の観察</w:t>
      </w:r>
    </w:p>
    <w:p w14:paraId="00000022" w14:textId="77777777" w:rsidR="00C4322F" w:rsidRDefault="00D315F5">
      <w:pPr>
        <w:pBdr>
          <w:top w:val="nil"/>
          <w:left w:val="nil"/>
          <w:bottom w:val="nil"/>
          <w:right w:val="nil"/>
          <w:between w:val="nil"/>
        </w:pBdr>
        <w:spacing w:line="272" w:lineRule="auto"/>
        <w:ind w:left="324"/>
        <w:rPr>
          <w:color w:val="000000"/>
          <w:sz w:val="21"/>
          <w:szCs w:val="21"/>
        </w:rPr>
      </w:pPr>
      <w:r>
        <w:rPr>
          <w:color w:val="000000"/>
          <w:sz w:val="21"/>
          <w:szCs w:val="21"/>
        </w:rPr>
        <w:t>② 清拭・洗髪等による清潔の保持</w:t>
      </w:r>
    </w:p>
    <w:p w14:paraId="00000023" w14:textId="77777777" w:rsidR="00C4322F" w:rsidRDefault="00D315F5">
      <w:pPr>
        <w:pBdr>
          <w:top w:val="nil"/>
          <w:left w:val="nil"/>
          <w:bottom w:val="nil"/>
          <w:right w:val="nil"/>
          <w:between w:val="nil"/>
        </w:pBdr>
        <w:spacing w:line="272" w:lineRule="auto"/>
        <w:ind w:left="324"/>
        <w:rPr>
          <w:color w:val="000000"/>
          <w:sz w:val="21"/>
          <w:szCs w:val="21"/>
        </w:rPr>
      </w:pPr>
      <w:r>
        <w:rPr>
          <w:color w:val="000000"/>
          <w:sz w:val="21"/>
          <w:szCs w:val="21"/>
        </w:rPr>
        <w:t>③ 食事および排泄等日常生活の世話</w:t>
      </w:r>
    </w:p>
    <w:p w14:paraId="00000024" w14:textId="77777777" w:rsidR="00C4322F" w:rsidRDefault="00D315F5">
      <w:pPr>
        <w:pBdr>
          <w:top w:val="nil"/>
          <w:left w:val="nil"/>
          <w:bottom w:val="nil"/>
          <w:right w:val="nil"/>
          <w:between w:val="nil"/>
        </w:pBdr>
        <w:spacing w:before="1"/>
        <w:ind w:left="324"/>
        <w:rPr>
          <w:color w:val="000000"/>
          <w:sz w:val="21"/>
          <w:szCs w:val="21"/>
        </w:rPr>
      </w:pPr>
      <w:r>
        <w:rPr>
          <w:color w:val="000000"/>
          <w:sz w:val="21"/>
          <w:szCs w:val="21"/>
        </w:rPr>
        <w:t>④ 床ずれの予防・処置</w:t>
      </w:r>
    </w:p>
    <w:p w14:paraId="00000025" w14:textId="77777777" w:rsidR="00C4322F" w:rsidRDefault="00D315F5">
      <w:pPr>
        <w:pBdr>
          <w:top w:val="nil"/>
          <w:left w:val="nil"/>
          <w:bottom w:val="nil"/>
          <w:right w:val="nil"/>
          <w:between w:val="nil"/>
        </w:pBdr>
        <w:ind w:left="324"/>
        <w:rPr>
          <w:color w:val="000000"/>
          <w:sz w:val="21"/>
          <w:szCs w:val="21"/>
        </w:rPr>
      </w:pPr>
      <w:r>
        <w:rPr>
          <w:color w:val="000000"/>
          <w:sz w:val="21"/>
          <w:szCs w:val="21"/>
        </w:rPr>
        <w:t>⑤ リハビリテーション</w:t>
      </w:r>
    </w:p>
    <w:p w14:paraId="00000026" w14:textId="77777777" w:rsidR="00C4322F" w:rsidRDefault="00D315F5">
      <w:pPr>
        <w:pBdr>
          <w:top w:val="nil"/>
          <w:left w:val="nil"/>
          <w:bottom w:val="nil"/>
          <w:right w:val="nil"/>
          <w:between w:val="nil"/>
        </w:pBdr>
        <w:spacing w:before="1" w:line="272" w:lineRule="auto"/>
        <w:ind w:left="324"/>
        <w:rPr>
          <w:color w:val="000000"/>
          <w:sz w:val="21"/>
          <w:szCs w:val="21"/>
        </w:rPr>
      </w:pPr>
      <w:r>
        <w:rPr>
          <w:color w:val="000000"/>
          <w:sz w:val="21"/>
          <w:szCs w:val="21"/>
        </w:rPr>
        <w:t>⑥ ターミナルケア</w:t>
      </w:r>
    </w:p>
    <w:p w14:paraId="00000027" w14:textId="77777777" w:rsidR="00C4322F" w:rsidRDefault="00D315F5">
      <w:pPr>
        <w:pBdr>
          <w:top w:val="nil"/>
          <w:left w:val="nil"/>
          <w:bottom w:val="nil"/>
          <w:right w:val="nil"/>
          <w:between w:val="nil"/>
        </w:pBdr>
        <w:spacing w:line="272" w:lineRule="auto"/>
        <w:ind w:left="324"/>
        <w:rPr>
          <w:color w:val="000000"/>
          <w:sz w:val="21"/>
          <w:szCs w:val="21"/>
        </w:rPr>
      </w:pPr>
      <w:r>
        <w:rPr>
          <w:color w:val="000000"/>
          <w:sz w:val="21"/>
          <w:szCs w:val="21"/>
        </w:rPr>
        <w:t>⑦ 認知症患者の看護</w:t>
      </w:r>
    </w:p>
    <w:p w14:paraId="00000028" w14:textId="77777777" w:rsidR="00C4322F" w:rsidRDefault="00D315F5">
      <w:pPr>
        <w:pBdr>
          <w:top w:val="nil"/>
          <w:left w:val="nil"/>
          <w:bottom w:val="nil"/>
          <w:right w:val="nil"/>
          <w:between w:val="nil"/>
        </w:pBdr>
        <w:spacing w:before="1"/>
        <w:ind w:left="324"/>
        <w:rPr>
          <w:color w:val="000000"/>
          <w:sz w:val="21"/>
          <w:szCs w:val="21"/>
        </w:rPr>
      </w:pPr>
      <w:r>
        <w:rPr>
          <w:color w:val="000000"/>
          <w:sz w:val="21"/>
          <w:szCs w:val="21"/>
        </w:rPr>
        <w:t>⑧ 療養生活や介護方法の指導</w:t>
      </w:r>
    </w:p>
    <w:p w14:paraId="00000029" w14:textId="77777777" w:rsidR="00C4322F" w:rsidRDefault="00D315F5">
      <w:pPr>
        <w:pBdr>
          <w:top w:val="nil"/>
          <w:left w:val="nil"/>
          <w:bottom w:val="nil"/>
          <w:right w:val="nil"/>
          <w:between w:val="nil"/>
        </w:pBdr>
        <w:ind w:left="324"/>
        <w:rPr>
          <w:color w:val="000000"/>
          <w:sz w:val="21"/>
          <w:szCs w:val="21"/>
        </w:rPr>
      </w:pPr>
      <w:r>
        <w:rPr>
          <w:color w:val="000000"/>
          <w:sz w:val="21"/>
          <w:szCs w:val="21"/>
        </w:rPr>
        <w:t>⑨ カテーテル等の管理</w:t>
      </w:r>
    </w:p>
    <w:p w14:paraId="0000002A" w14:textId="77777777" w:rsidR="00C4322F" w:rsidRDefault="00D315F5">
      <w:pPr>
        <w:pBdr>
          <w:top w:val="nil"/>
          <w:left w:val="nil"/>
          <w:bottom w:val="nil"/>
          <w:right w:val="nil"/>
          <w:between w:val="nil"/>
        </w:pBdr>
        <w:spacing w:before="1"/>
        <w:ind w:left="324"/>
        <w:rPr>
          <w:color w:val="000000"/>
          <w:sz w:val="21"/>
          <w:szCs w:val="21"/>
        </w:rPr>
      </w:pPr>
      <w:r>
        <w:rPr>
          <w:color w:val="000000"/>
          <w:sz w:val="21"/>
          <w:szCs w:val="21"/>
        </w:rPr>
        <w:t>⑩ その他医師の指示による医療処置</w:t>
      </w:r>
    </w:p>
    <w:p w14:paraId="0000002B" w14:textId="77777777" w:rsidR="00C4322F" w:rsidRDefault="00D315F5">
      <w:pPr>
        <w:pBdr>
          <w:top w:val="nil"/>
          <w:left w:val="nil"/>
          <w:bottom w:val="nil"/>
          <w:right w:val="nil"/>
          <w:between w:val="nil"/>
        </w:pBdr>
        <w:spacing w:before="272"/>
        <w:ind w:left="112"/>
        <w:rPr>
          <w:color w:val="000000"/>
          <w:sz w:val="21"/>
          <w:szCs w:val="21"/>
        </w:rPr>
      </w:pPr>
      <w:r>
        <w:rPr>
          <w:color w:val="000000"/>
          <w:sz w:val="21"/>
          <w:szCs w:val="21"/>
        </w:rPr>
        <w:t>（利用料等）</w:t>
      </w:r>
    </w:p>
    <w:p w14:paraId="0000002C" w14:textId="77777777" w:rsidR="00C4322F" w:rsidRDefault="00D315F5">
      <w:pPr>
        <w:pBdr>
          <w:top w:val="nil"/>
          <w:left w:val="nil"/>
          <w:bottom w:val="nil"/>
          <w:right w:val="nil"/>
          <w:between w:val="nil"/>
        </w:pBdr>
        <w:ind w:left="324" w:right="245" w:hanging="212"/>
        <w:jc w:val="both"/>
        <w:rPr>
          <w:color w:val="000000"/>
          <w:sz w:val="21"/>
          <w:szCs w:val="21"/>
        </w:rPr>
      </w:pPr>
      <w:r>
        <w:rPr>
          <w:color w:val="000000"/>
          <w:sz w:val="21"/>
          <w:szCs w:val="21"/>
        </w:rPr>
        <w:t>第７条  事業を提供した場合の利用料の額は、厚生労働大臣が定める基準によるものとし、当該事業が法定代理受領サービスであるときには、介護報酬告示上の額に各利用者の介護保険負担割合証に記載された負担割合を乗じた額とする。</w:t>
      </w:r>
    </w:p>
    <w:p w14:paraId="0000002D" w14:textId="4B6C9AC3" w:rsidR="00C4322F" w:rsidRDefault="00D315F5">
      <w:pPr>
        <w:pBdr>
          <w:top w:val="nil"/>
          <w:left w:val="nil"/>
          <w:bottom w:val="nil"/>
          <w:right w:val="nil"/>
          <w:between w:val="nil"/>
        </w:pBdr>
        <w:ind w:left="324" w:right="247" w:hanging="212"/>
        <w:jc w:val="both"/>
        <w:rPr>
          <w:color w:val="000000"/>
          <w:sz w:val="21"/>
          <w:szCs w:val="21"/>
        </w:rPr>
      </w:pPr>
      <w:r>
        <w:rPr>
          <w:color w:val="000000"/>
          <w:sz w:val="21"/>
          <w:szCs w:val="21"/>
        </w:rPr>
        <w:t>２ 次条の通常の実施地域を越えて行う事業に要した交通費は、公共交通機関を使用した場合は、その実施地域</w:t>
      </w:r>
      <w:r>
        <w:rPr>
          <w:sz w:val="21"/>
          <w:szCs w:val="21"/>
        </w:rPr>
        <w:t>は、1km50</w:t>
      </w:r>
      <w:r w:rsidR="00A94F43">
        <w:rPr>
          <w:sz w:val="21"/>
          <w:szCs w:val="21"/>
        </w:rPr>
        <w:t>円</w:t>
      </w:r>
      <w:r>
        <w:rPr>
          <w:sz w:val="21"/>
          <w:szCs w:val="21"/>
        </w:rPr>
        <w:t>を徴収する</w:t>
      </w:r>
      <w:r>
        <w:rPr>
          <w:color w:val="000000"/>
          <w:sz w:val="21"/>
          <w:szCs w:val="21"/>
        </w:rPr>
        <w:t>。なお、自動車を使用した場合の交通費は徴収しない。</w:t>
      </w:r>
    </w:p>
    <w:p w14:paraId="0000002E" w14:textId="77777777" w:rsidR="00C4322F" w:rsidRDefault="00D315F5">
      <w:pPr>
        <w:pBdr>
          <w:top w:val="nil"/>
          <w:left w:val="nil"/>
          <w:bottom w:val="nil"/>
          <w:right w:val="nil"/>
          <w:between w:val="nil"/>
        </w:pBdr>
        <w:ind w:left="324" w:right="247" w:hanging="212"/>
        <w:jc w:val="both"/>
        <w:rPr>
          <w:color w:val="000000"/>
          <w:sz w:val="21"/>
          <w:szCs w:val="21"/>
        </w:rPr>
      </w:pPr>
      <w:r>
        <w:rPr>
          <w:color w:val="000000"/>
          <w:sz w:val="21"/>
          <w:szCs w:val="21"/>
        </w:rPr>
        <w:t>３ 前項の費用の支払いを受ける場合には、利用者又はその家族に対して事前に文書で説明をした上で、支払いに同意する旨の文書に署名（記名押印）を受けることとする。</w:t>
      </w:r>
    </w:p>
    <w:p w14:paraId="0000002F" w14:textId="77777777" w:rsidR="00C4322F" w:rsidRDefault="00C4322F">
      <w:pPr>
        <w:pBdr>
          <w:top w:val="nil"/>
          <w:left w:val="nil"/>
          <w:bottom w:val="nil"/>
          <w:right w:val="nil"/>
          <w:between w:val="nil"/>
        </w:pBdr>
        <w:spacing w:before="1"/>
        <w:rPr>
          <w:color w:val="000000"/>
          <w:sz w:val="21"/>
          <w:szCs w:val="21"/>
        </w:rPr>
      </w:pPr>
    </w:p>
    <w:p w14:paraId="00000030" w14:textId="77777777" w:rsidR="00C4322F" w:rsidRDefault="00D315F5">
      <w:pPr>
        <w:pBdr>
          <w:top w:val="nil"/>
          <w:left w:val="nil"/>
          <w:bottom w:val="nil"/>
          <w:right w:val="nil"/>
          <w:between w:val="nil"/>
        </w:pBdr>
        <w:spacing w:line="272" w:lineRule="auto"/>
        <w:ind w:left="112"/>
        <w:rPr>
          <w:color w:val="000000"/>
          <w:sz w:val="21"/>
          <w:szCs w:val="21"/>
        </w:rPr>
      </w:pPr>
      <w:r>
        <w:rPr>
          <w:color w:val="000000"/>
          <w:sz w:val="21"/>
          <w:szCs w:val="21"/>
        </w:rPr>
        <w:t>（通常の事業の実施地域）</w:t>
      </w:r>
    </w:p>
    <w:p w14:paraId="00000031" w14:textId="77777777" w:rsidR="00C4322F" w:rsidRDefault="00D315F5">
      <w:pPr>
        <w:pBdr>
          <w:top w:val="nil"/>
          <w:left w:val="nil"/>
          <w:bottom w:val="nil"/>
          <w:right w:val="nil"/>
          <w:between w:val="nil"/>
        </w:pBdr>
        <w:ind w:left="324" w:right="245" w:hanging="212"/>
        <w:rPr>
          <w:color w:val="000000"/>
          <w:sz w:val="21"/>
          <w:szCs w:val="21"/>
        </w:rPr>
      </w:pPr>
      <w:r>
        <w:rPr>
          <w:color w:val="000000"/>
          <w:sz w:val="21"/>
          <w:szCs w:val="21"/>
        </w:rPr>
        <w:t>第８条 通常の事業の実施地域は</w:t>
      </w:r>
      <w:r>
        <w:t>、南観音町、観音本町、福島町、観音新町</w:t>
      </w:r>
      <w:r>
        <w:rPr>
          <w:color w:val="000000"/>
          <w:sz w:val="21"/>
          <w:szCs w:val="21"/>
        </w:rPr>
        <w:t>の区域とする。ただし、その他の地域も相談に応じる。</w:t>
      </w:r>
    </w:p>
    <w:p w14:paraId="00000032" w14:textId="77777777" w:rsidR="00C4322F" w:rsidRDefault="00C4322F">
      <w:pPr>
        <w:pBdr>
          <w:top w:val="nil"/>
          <w:left w:val="nil"/>
          <w:bottom w:val="nil"/>
          <w:right w:val="nil"/>
          <w:between w:val="nil"/>
        </w:pBdr>
        <w:spacing w:before="1"/>
        <w:rPr>
          <w:color w:val="000000"/>
          <w:sz w:val="21"/>
          <w:szCs w:val="21"/>
        </w:rPr>
      </w:pPr>
    </w:p>
    <w:p w14:paraId="00000033" w14:textId="77777777" w:rsidR="00C4322F" w:rsidRDefault="00D315F5">
      <w:pPr>
        <w:pBdr>
          <w:top w:val="nil"/>
          <w:left w:val="nil"/>
          <w:bottom w:val="nil"/>
          <w:right w:val="nil"/>
          <w:between w:val="nil"/>
        </w:pBdr>
        <w:spacing w:before="1" w:line="272" w:lineRule="auto"/>
        <w:ind w:left="112"/>
        <w:rPr>
          <w:color w:val="000000"/>
          <w:sz w:val="21"/>
          <w:szCs w:val="21"/>
        </w:rPr>
      </w:pPr>
      <w:r>
        <w:rPr>
          <w:color w:val="000000"/>
          <w:sz w:val="21"/>
          <w:szCs w:val="21"/>
        </w:rPr>
        <w:t>（緊急時等における対応方法）</w:t>
      </w:r>
    </w:p>
    <w:p w14:paraId="00000034" w14:textId="77777777" w:rsidR="00C4322F" w:rsidRDefault="00D315F5">
      <w:pPr>
        <w:pBdr>
          <w:top w:val="nil"/>
          <w:left w:val="nil"/>
          <w:bottom w:val="nil"/>
          <w:right w:val="nil"/>
          <w:between w:val="nil"/>
        </w:pBdr>
        <w:ind w:left="324" w:right="260" w:hanging="212"/>
        <w:rPr>
          <w:color w:val="000000"/>
          <w:sz w:val="21"/>
          <w:szCs w:val="21"/>
        </w:rPr>
      </w:pPr>
      <w:r>
        <w:rPr>
          <w:color w:val="000000"/>
          <w:sz w:val="21"/>
          <w:szCs w:val="21"/>
        </w:rPr>
        <w:t>第９条 看護職員等は、訪問看護を実施中に、利用者の病状に急変、その他緊急事態が生じたときは、必要に応じて臨時応急の手当を行うとともに、速やかに主治の医師に連絡し、適切な処置を行うこととする。</w:t>
      </w:r>
    </w:p>
    <w:p w14:paraId="00000035" w14:textId="77777777" w:rsidR="00C4322F" w:rsidRDefault="00C4322F">
      <w:pPr>
        <w:pBdr>
          <w:top w:val="nil"/>
          <w:left w:val="nil"/>
          <w:bottom w:val="nil"/>
          <w:right w:val="nil"/>
          <w:between w:val="nil"/>
        </w:pBdr>
        <w:rPr>
          <w:color w:val="000000"/>
          <w:sz w:val="21"/>
          <w:szCs w:val="21"/>
        </w:rPr>
      </w:pPr>
    </w:p>
    <w:p w14:paraId="00000036" w14:textId="77777777" w:rsidR="00C4322F" w:rsidRDefault="00D315F5">
      <w:pPr>
        <w:pBdr>
          <w:top w:val="nil"/>
          <w:left w:val="nil"/>
          <w:bottom w:val="nil"/>
          <w:right w:val="nil"/>
          <w:between w:val="nil"/>
        </w:pBdr>
        <w:spacing w:before="1" w:line="272" w:lineRule="auto"/>
        <w:ind w:left="112"/>
        <w:rPr>
          <w:color w:val="000000"/>
          <w:sz w:val="21"/>
          <w:szCs w:val="21"/>
        </w:rPr>
      </w:pPr>
      <w:r>
        <w:rPr>
          <w:color w:val="000000"/>
          <w:sz w:val="21"/>
          <w:szCs w:val="21"/>
        </w:rPr>
        <w:t>（事故発生時の対応）</w:t>
      </w:r>
    </w:p>
    <w:p w14:paraId="00000037" w14:textId="77777777" w:rsidR="00C4322F" w:rsidRDefault="00D315F5">
      <w:pPr>
        <w:pBdr>
          <w:top w:val="nil"/>
          <w:left w:val="nil"/>
          <w:bottom w:val="nil"/>
          <w:right w:val="nil"/>
          <w:between w:val="nil"/>
        </w:pBdr>
        <w:ind w:left="112" w:right="250"/>
        <w:rPr>
          <w:color w:val="000000"/>
          <w:sz w:val="21"/>
          <w:szCs w:val="21"/>
        </w:rPr>
      </w:pPr>
      <w:r>
        <w:rPr>
          <w:color w:val="000000"/>
          <w:sz w:val="21"/>
          <w:szCs w:val="21"/>
        </w:rPr>
        <w:t>第 10 条 サービスの提供中に容態の急変などの緊急事態が発生した場合は、お客様がお住まいの市町村、ご家族、居宅介護支援事業所などに連絡</w:t>
      </w:r>
      <w:r>
        <w:rPr>
          <w:sz w:val="21"/>
          <w:szCs w:val="21"/>
        </w:rPr>
        <w:t>を行う</w:t>
      </w:r>
      <w:r>
        <w:rPr>
          <w:color w:val="000000"/>
          <w:sz w:val="21"/>
          <w:szCs w:val="21"/>
        </w:rPr>
        <w:t>。</w:t>
      </w:r>
    </w:p>
    <w:p w14:paraId="00000038" w14:textId="03B828D5" w:rsidR="00C4322F" w:rsidRPr="00A94F43" w:rsidRDefault="00D315F5" w:rsidP="00A94F43">
      <w:pPr>
        <w:pBdr>
          <w:top w:val="nil"/>
          <w:left w:val="nil"/>
          <w:bottom w:val="nil"/>
          <w:right w:val="nil"/>
          <w:between w:val="nil"/>
        </w:pBdr>
        <w:ind w:left="112" w:right="591" w:firstLine="139"/>
        <w:rPr>
          <w:color w:val="000000"/>
          <w:sz w:val="21"/>
          <w:szCs w:val="21"/>
        </w:rPr>
      </w:pPr>
      <w:r>
        <w:rPr>
          <w:color w:val="000000"/>
          <w:sz w:val="21"/>
          <w:szCs w:val="21"/>
        </w:rPr>
        <w:t>また、当事業所のサービス提供</w:t>
      </w:r>
      <w:r w:rsidR="00A94F43">
        <w:rPr>
          <w:color w:val="000000"/>
          <w:sz w:val="21"/>
          <w:szCs w:val="21"/>
        </w:rPr>
        <w:t>中に賠償すべき事故が発生した場合は、すみやかに損害賠償</w:t>
      </w:r>
      <w:r w:rsidR="00A94F43">
        <w:rPr>
          <w:rFonts w:hint="eastAsia"/>
          <w:color w:val="000000"/>
          <w:sz w:val="21"/>
          <w:szCs w:val="21"/>
        </w:rPr>
        <w:t>を行う</w:t>
      </w:r>
      <w:r>
        <w:rPr>
          <w:color w:val="000000"/>
          <w:sz w:val="21"/>
          <w:szCs w:val="21"/>
        </w:rPr>
        <w:t>。なお、当事業所は損害保険に加入し、損害賠償保険契約を結ぶ</w:t>
      </w:r>
    </w:p>
    <w:p w14:paraId="00000039" w14:textId="77777777" w:rsidR="00C4322F" w:rsidRDefault="00C4322F">
      <w:pPr>
        <w:pBdr>
          <w:top w:val="nil"/>
          <w:left w:val="nil"/>
          <w:bottom w:val="nil"/>
          <w:right w:val="nil"/>
          <w:between w:val="nil"/>
        </w:pBdr>
        <w:ind w:left="112" w:right="591" w:firstLine="139"/>
        <w:rPr>
          <w:sz w:val="21"/>
          <w:szCs w:val="21"/>
        </w:rPr>
      </w:pPr>
    </w:p>
    <w:p w14:paraId="0000003A" w14:textId="77777777" w:rsidR="00C4322F" w:rsidRDefault="00D315F5">
      <w:pPr>
        <w:pBdr>
          <w:top w:val="nil"/>
          <w:left w:val="nil"/>
          <w:bottom w:val="nil"/>
          <w:right w:val="nil"/>
          <w:between w:val="nil"/>
        </w:pBdr>
        <w:ind w:left="112" w:right="591" w:firstLine="139"/>
        <w:rPr>
          <w:color w:val="000000"/>
          <w:sz w:val="21"/>
          <w:szCs w:val="21"/>
        </w:rPr>
      </w:pPr>
      <w:r>
        <w:rPr>
          <w:color w:val="000000"/>
          <w:sz w:val="21"/>
          <w:szCs w:val="21"/>
        </w:rPr>
        <w:t>（苦情処理体制）</w:t>
      </w:r>
    </w:p>
    <w:p w14:paraId="0000003B" w14:textId="77777777" w:rsidR="00C4322F" w:rsidRDefault="00D315F5">
      <w:pPr>
        <w:pBdr>
          <w:top w:val="nil"/>
          <w:left w:val="nil"/>
          <w:bottom w:val="nil"/>
          <w:right w:val="nil"/>
          <w:between w:val="nil"/>
        </w:pBdr>
        <w:spacing w:before="1"/>
        <w:ind w:left="112" w:right="250"/>
        <w:jc w:val="both"/>
        <w:rPr>
          <w:color w:val="000000"/>
          <w:sz w:val="21"/>
          <w:szCs w:val="21"/>
        </w:rPr>
      </w:pPr>
      <w:r>
        <w:rPr>
          <w:color w:val="000000"/>
          <w:sz w:val="21"/>
          <w:szCs w:val="21"/>
        </w:rPr>
        <w:t>第  11  条  担当者による苦情受付→担当者による調査確認→利用者またはご家族への面談、文書などによる調査報告、再発防止策の掲示、損害の填補方法の検討提案などを行う。あわせてスタッフ会議などでの苦情内容と再発防止に向けた取り組みの周知徹底。また苦情内容によっては、広島市または関連行政窓口への報告を行</w:t>
      </w:r>
      <w:r>
        <w:rPr>
          <w:sz w:val="21"/>
          <w:szCs w:val="21"/>
        </w:rPr>
        <w:t>う</w:t>
      </w:r>
      <w:r>
        <w:rPr>
          <w:color w:val="000000"/>
          <w:sz w:val="21"/>
          <w:szCs w:val="21"/>
        </w:rPr>
        <w:t>。</w:t>
      </w:r>
    </w:p>
    <w:p w14:paraId="0000003C" w14:textId="77777777" w:rsidR="00C4322F" w:rsidRDefault="00C4322F">
      <w:pPr>
        <w:pBdr>
          <w:top w:val="nil"/>
          <w:left w:val="nil"/>
          <w:bottom w:val="nil"/>
          <w:right w:val="nil"/>
          <w:between w:val="nil"/>
        </w:pBdr>
        <w:spacing w:before="1"/>
        <w:rPr>
          <w:color w:val="000000"/>
          <w:sz w:val="21"/>
          <w:szCs w:val="21"/>
        </w:rPr>
      </w:pPr>
    </w:p>
    <w:p w14:paraId="0000003D" w14:textId="77777777" w:rsidR="00C4322F" w:rsidRDefault="00D315F5">
      <w:pPr>
        <w:pBdr>
          <w:top w:val="nil"/>
          <w:left w:val="nil"/>
          <w:bottom w:val="nil"/>
          <w:right w:val="nil"/>
          <w:between w:val="nil"/>
        </w:pBdr>
        <w:spacing w:line="272" w:lineRule="auto"/>
        <w:ind w:left="112"/>
        <w:rPr>
          <w:color w:val="000000"/>
          <w:sz w:val="21"/>
          <w:szCs w:val="21"/>
        </w:rPr>
      </w:pPr>
      <w:r>
        <w:rPr>
          <w:color w:val="000000"/>
          <w:sz w:val="21"/>
          <w:szCs w:val="21"/>
        </w:rPr>
        <w:t>（衛生管理等）</w:t>
      </w:r>
    </w:p>
    <w:p w14:paraId="0000003E" w14:textId="77777777" w:rsidR="00C4322F" w:rsidRDefault="00D315F5">
      <w:pPr>
        <w:pBdr>
          <w:top w:val="nil"/>
          <w:left w:val="nil"/>
          <w:bottom w:val="nil"/>
          <w:right w:val="nil"/>
          <w:between w:val="nil"/>
        </w:pBdr>
        <w:ind w:left="112" w:right="247"/>
        <w:jc w:val="both"/>
        <w:rPr>
          <w:color w:val="000000"/>
          <w:sz w:val="21"/>
          <w:szCs w:val="21"/>
        </w:rPr>
      </w:pPr>
      <w:r>
        <w:rPr>
          <w:color w:val="000000"/>
          <w:sz w:val="21"/>
          <w:szCs w:val="21"/>
        </w:rPr>
        <w:t>第 12 条 ステーションは、看護師等の清潔の保持及び健康状態の管理を行うとともに、ステーションの設備及び備品等の衛生的な管理に努めるものとする。</w:t>
      </w:r>
    </w:p>
    <w:p w14:paraId="0000003F" w14:textId="77777777" w:rsidR="00C4322F" w:rsidRDefault="00D315F5">
      <w:pPr>
        <w:pBdr>
          <w:top w:val="nil"/>
          <w:left w:val="nil"/>
          <w:bottom w:val="nil"/>
          <w:right w:val="nil"/>
          <w:between w:val="nil"/>
        </w:pBdr>
        <w:ind w:left="112" w:right="252"/>
        <w:jc w:val="both"/>
        <w:rPr>
          <w:color w:val="000000"/>
          <w:sz w:val="21"/>
          <w:szCs w:val="21"/>
        </w:rPr>
      </w:pPr>
      <w:r>
        <w:rPr>
          <w:color w:val="000000"/>
          <w:sz w:val="21"/>
          <w:szCs w:val="21"/>
        </w:rPr>
        <w:t>２ ステーションは、ステーションにおいて感染症が発生し、又はまん延しないように、次の各号に掲げる措置を講じるものとする。</w:t>
      </w:r>
    </w:p>
    <w:p w14:paraId="00000040" w14:textId="5869B39B" w:rsidR="00C4322F" w:rsidRDefault="00D315F5" w:rsidP="00A94F43">
      <w:pPr>
        <w:pStyle w:val="a5"/>
        <w:numPr>
          <w:ilvl w:val="0"/>
          <w:numId w:val="1"/>
        </w:numPr>
        <w:pBdr>
          <w:top w:val="nil"/>
          <w:left w:val="nil"/>
          <w:bottom w:val="nil"/>
          <w:right w:val="nil"/>
          <w:between w:val="nil"/>
        </w:pBdr>
        <w:ind w:right="249"/>
        <w:jc w:val="both"/>
        <w:rPr>
          <w:color w:val="000000"/>
          <w:sz w:val="21"/>
          <w:szCs w:val="21"/>
        </w:rPr>
      </w:pPr>
      <w:r w:rsidRPr="00A94F43">
        <w:rPr>
          <w:color w:val="000000"/>
          <w:sz w:val="21"/>
          <w:szCs w:val="21"/>
        </w:rPr>
        <w:t>ステーション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14:paraId="6A1C2B68" w14:textId="77777777" w:rsidR="00A94F43" w:rsidRPr="00A94F43" w:rsidRDefault="00A94F43" w:rsidP="00A94F43">
      <w:pPr>
        <w:pStyle w:val="a5"/>
        <w:numPr>
          <w:ilvl w:val="0"/>
          <w:numId w:val="1"/>
        </w:numPr>
        <w:pBdr>
          <w:top w:val="nil"/>
          <w:left w:val="nil"/>
          <w:bottom w:val="nil"/>
          <w:right w:val="nil"/>
          <w:between w:val="nil"/>
        </w:pBdr>
        <w:ind w:right="249"/>
        <w:jc w:val="both"/>
        <w:rPr>
          <w:color w:val="000000"/>
          <w:sz w:val="21"/>
          <w:szCs w:val="21"/>
        </w:rPr>
        <w:sectPr w:rsidR="00A94F43" w:rsidRPr="00A94F43">
          <w:pgSz w:w="11910" w:h="16840"/>
          <w:pgMar w:top="1020" w:right="800" w:bottom="280" w:left="1020" w:header="720" w:footer="720" w:gutter="0"/>
          <w:cols w:space="720"/>
        </w:sectPr>
      </w:pPr>
    </w:p>
    <w:p w14:paraId="00000041" w14:textId="77777777" w:rsidR="00C4322F" w:rsidRDefault="00D315F5">
      <w:pPr>
        <w:pBdr>
          <w:top w:val="nil"/>
          <w:left w:val="nil"/>
          <w:bottom w:val="nil"/>
          <w:right w:val="nil"/>
          <w:between w:val="nil"/>
        </w:pBdr>
        <w:spacing w:before="39" w:line="272" w:lineRule="auto"/>
        <w:ind w:left="112"/>
        <w:rPr>
          <w:color w:val="000000"/>
          <w:sz w:val="21"/>
          <w:szCs w:val="21"/>
        </w:rPr>
      </w:pPr>
      <w:r>
        <w:rPr>
          <w:color w:val="000000"/>
          <w:sz w:val="21"/>
          <w:szCs w:val="21"/>
        </w:rPr>
        <w:lastRenderedPageBreak/>
        <w:t>（２） ステーションにおける感染症の予防及びまん延防止のための指針を整備する。</w:t>
      </w:r>
    </w:p>
    <w:p w14:paraId="00000042" w14:textId="77777777" w:rsidR="00C4322F" w:rsidRDefault="00D315F5">
      <w:pPr>
        <w:pBdr>
          <w:top w:val="nil"/>
          <w:left w:val="nil"/>
          <w:bottom w:val="nil"/>
          <w:right w:val="nil"/>
          <w:between w:val="nil"/>
        </w:pBdr>
        <w:ind w:left="112" w:right="249"/>
        <w:rPr>
          <w:color w:val="000000"/>
          <w:sz w:val="21"/>
          <w:szCs w:val="21"/>
        </w:rPr>
      </w:pPr>
      <w:r>
        <w:rPr>
          <w:color w:val="000000"/>
          <w:sz w:val="21"/>
          <w:szCs w:val="21"/>
        </w:rPr>
        <w:t>（３） ステーションにおいて、従業者に対し、感染症の予防及びまん延の防止のための研修及び訓練を定期的に実施する。</w:t>
      </w:r>
    </w:p>
    <w:p w14:paraId="00000043" w14:textId="77777777" w:rsidR="00C4322F" w:rsidRDefault="00D315F5">
      <w:pPr>
        <w:pBdr>
          <w:top w:val="nil"/>
          <w:left w:val="nil"/>
          <w:bottom w:val="nil"/>
          <w:right w:val="nil"/>
          <w:between w:val="nil"/>
        </w:pBdr>
        <w:spacing w:before="271"/>
        <w:ind w:left="112"/>
        <w:rPr>
          <w:color w:val="000000"/>
          <w:sz w:val="21"/>
          <w:szCs w:val="21"/>
        </w:rPr>
      </w:pPr>
      <w:r>
        <w:rPr>
          <w:color w:val="000000"/>
          <w:sz w:val="21"/>
          <w:szCs w:val="21"/>
        </w:rPr>
        <w:t>（虐待防止に関する事項）</w:t>
      </w:r>
    </w:p>
    <w:p w14:paraId="00000044" w14:textId="77777777" w:rsidR="00C4322F" w:rsidRDefault="00D315F5">
      <w:pPr>
        <w:pBdr>
          <w:top w:val="nil"/>
          <w:left w:val="nil"/>
          <w:bottom w:val="nil"/>
          <w:right w:val="nil"/>
          <w:between w:val="nil"/>
        </w:pBdr>
        <w:spacing w:before="1"/>
        <w:ind w:left="112" w:right="249"/>
        <w:rPr>
          <w:color w:val="000000"/>
          <w:sz w:val="21"/>
          <w:szCs w:val="21"/>
        </w:rPr>
      </w:pPr>
      <w:r>
        <w:rPr>
          <w:color w:val="000000"/>
          <w:sz w:val="21"/>
          <w:szCs w:val="21"/>
        </w:rPr>
        <w:t>第 13 条 ステーションは、利用者の人権の擁護、虐待の発生又はその再発を防止するため次の措置を講ずるものとする。</w:t>
      </w:r>
    </w:p>
    <w:p w14:paraId="00000045" w14:textId="77777777" w:rsidR="00C4322F" w:rsidRDefault="00D315F5">
      <w:pPr>
        <w:pBdr>
          <w:top w:val="nil"/>
          <w:left w:val="nil"/>
          <w:bottom w:val="nil"/>
          <w:right w:val="nil"/>
          <w:between w:val="nil"/>
        </w:pBdr>
        <w:spacing w:before="1"/>
        <w:ind w:left="112" w:right="258"/>
        <w:rPr>
          <w:color w:val="000000"/>
          <w:sz w:val="21"/>
          <w:szCs w:val="21"/>
        </w:rPr>
      </w:pPr>
      <w:r>
        <w:rPr>
          <w:color w:val="000000"/>
          <w:sz w:val="21"/>
          <w:szCs w:val="21"/>
        </w:rPr>
        <w:t>（１）虐待防止のための対策を検討する委員会（テレビ電話装置等を活用して行うことができるものとする。）を定期的に開催するとともに、その結果について従業者に周知徹底を図る</w:t>
      </w:r>
    </w:p>
    <w:p w14:paraId="00000046" w14:textId="77777777" w:rsidR="00C4322F" w:rsidRDefault="00D315F5">
      <w:pPr>
        <w:pBdr>
          <w:top w:val="nil"/>
          <w:left w:val="nil"/>
          <w:bottom w:val="nil"/>
          <w:right w:val="nil"/>
          <w:between w:val="nil"/>
        </w:pBdr>
        <w:spacing w:line="272" w:lineRule="auto"/>
        <w:ind w:left="112"/>
        <w:rPr>
          <w:color w:val="000000"/>
          <w:sz w:val="21"/>
          <w:szCs w:val="21"/>
        </w:rPr>
      </w:pPr>
      <w:r>
        <w:rPr>
          <w:color w:val="000000"/>
          <w:sz w:val="21"/>
          <w:szCs w:val="21"/>
        </w:rPr>
        <w:t>（２）虐待防止のための指針の整備</w:t>
      </w:r>
    </w:p>
    <w:p w14:paraId="00000047" w14:textId="77777777" w:rsidR="00C4322F" w:rsidRDefault="00D315F5">
      <w:pPr>
        <w:pBdr>
          <w:top w:val="nil"/>
          <w:left w:val="nil"/>
          <w:bottom w:val="nil"/>
          <w:right w:val="nil"/>
          <w:between w:val="nil"/>
        </w:pBdr>
        <w:spacing w:before="1"/>
        <w:ind w:left="112"/>
        <w:rPr>
          <w:color w:val="000000"/>
          <w:sz w:val="21"/>
          <w:szCs w:val="21"/>
        </w:rPr>
      </w:pPr>
      <w:r>
        <w:rPr>
          <w:color w:val="000000"/>
          <w:sz w:val="21"/>
          <w:szCs w:val="21"/>
        </w:rPr>
        <w:t>（３）従業者に対し虐待を防止するための定期的な研修の実施</w:t>
      </w:r>
    </w:p>
    <w:p w14:paraId="00000048" w14:textId="77777777" w:rsidR="00C4322F" w:rsidRDefault="00D315F5">
      <w:pPr>
        <w:pBdr>
          <w:top w:val="nil"/>
          <w:left w:val="nil"/>
          <w:bottom w:val="nil"/>
          <w:right w:val="nil"/>
          <w:between w:val="nil"/>
        </w:pBdr>
        <w:spacing w:line="272" w:lineRule="auto"/>
        <w:ind w:left="112"/>
        <w:rPr>
          <w:color w:val="000000"/>
          <w:sz w:val="21"/>
          <w:szCs w:val="21"/>
        </w:rPr>
      </w:pPr>
      <w:r>
        <w:rPr>
          <w:color w:val="000000"/>
          <w:sz w:val="21"/>
          <w:szCs w:val="21"/>
        </w:rPr>
        <w:t>（４）前３号に掲げる措置を適切に実施するための担当者の設置</w:t>
      </w:r>
    </w:p>
    <w:p w14:paraId="00000049" w14:textId="77777777" w:rsidR="00C4322F" w:rsidRDefault="00D315F5">
      <w:pPr>
        <w:pBdr>
          <w:top w:val="nil"/>
          <w:left w:val="nil"/>
          <w:bottom w:val="nil"/>
          <w:right w:val="nil"/>
          <w:between w:val="nil"/>
        </w:pBdr>
        <w:ind w:left="112" w:right="249"/>
        <w:rPr>
          <w:color w:val="000000"/>
          <w:sz w:val="21"/>
          <w:szCs w:val="21"/>
        </w:rPr>
      </w:pPr>
      <w:r>
        <w:rPr>
          <w:color w:val="000000"/>
          <w:sz w:val="21"/>
          <w:szCs w:val="21"/>
        </w:rPr>
        <w:t>２ ステーションは、サービス提供中に、当該事業所従業者又は養護者 （利用者の家族等高齢者を現に養護する者）による虐待を受けたと思われる利用者を発見した場合は、速やかに、これを市町村に通報するものとする。</w:t>
      </w:r>
    </w:p>
    <w:p w14:paraId="0000004A" w14:textId="77777777" w:rsidR="00C4322F" w:rsidRDefault="00C4322F">
      <w:pPr>
        <w:pBdr>
          <w:top w:val="nil"/>
          <w:left w:val="nil"/>
          <w:bottom w:val="nil"/>
          <w:right w:val="nil"/>
          <w:between w:val="nil"/>
        </w:pBdr>
        <w:spacing w:before="2"/>
        <w:rPr>
          <w:color w:val="000000"/>
          <w:sz w:val="21"/>
          <w:szCs w:val="21"/>
        </w:rPr>
      </w:pPr>
    </w:p>
    <w:p w14:paraId="0000004B" w14:textId="77777777" w:rsidR="00C4322F" w:rsidRDefault="00D315F5">
      <w:pPr>
        <w:pBdr>
          <w:top w:val="nil"/>
          <w:left w:val="nil"/>
          <w:bottom w:val="nil"/>
          <w:right w:val="nil"/>
          <w:between w:val="nil"/>
        </w:pBdr>
        <w:spacing w:line="272" w:lineRule="auto"/>
        <w:ind w:left="112"/>
        <w:rPr>
          <w:color w:val="000000"/>
          <w:sz w:val="21"/>
          <w:szCs w:val="21"/>
        </w:rPr>
      </w:pPr>
      <w:r>
        <w:rPr>
          <w:color w:val="000000"/>
          <w:sz w:val="21"/>
          <w:szCs w:val="21"/>
        </w:rPr>
        <w:t>（業務継続計画の策定等）</w:t>
      </w:r>
    </w:p>
    <w:p w14:paraId="0000004C" w14:textId="77777777" w:rsidR="00C4322F" w:rsidRDefault="00D315F5">
      <w:pPr>
        <w:pBdr>
          <w:top w:val="nil"/>
          <w:left w:val="nil"/>
          <w:bottom w:val="nil"/>
          <w:right w:val="nil"/>
          <w:between w:val="nil"/>
        </w:pBdr>
        <w:ind w:left="112" w:right="245"/>
        <w:jc w:val="both"/>
        <w:rPr>
          <w:color w:val="000000"/>
          <w:sz w:val="21"/>
          <w:szCs w:val="21"/>
        </w:rPr>
      </w:pPr>
      <w:r>
        <w:rPr>
          <w:color w:val="000000"/>
          <w:sz w:val="21"/>
          <w:szCs w:val="21"/>
        </w:rPr>
        <w:t>第１4  条  ステーションは、感染症や非常災害の発生時において、利用者に対する指定訪問看護の提供を継続的に実施するための、及び非常時の体制で早期の業務再開を図るための計画（以下「業務継続計画」という。）を策定し、当該業務継続計画に従い必要な措置を講じるものとする。</w:t>
      </w:r>
    </w:p>
    <w:p w14:paraId="0000004D" w14:textId="77777777" w:rsidR="00C4322F" w:rsidRDefault="00D315F5">
      <w:pPr>
        <w:pBdr>
          <w:top w:val="nil"/>
          <w:left w:val="nil"/>
          <w:bottom w:val="nil"/>
          <w:right w:val="nil"/>
          <w:between w:val="nil"/>
        </w:pBdr>
        <w:spacing w:before="1"/>
        <w:ind w:left="112" w:right="259"/>
        <w:jc w:val="both"/>
        <w:rPr>
          <w:color w:val="000000"/>
          <w:sz w:val="21"/>
          <w:szCs w:val="21"/>
        </w:rPr>
      </w:pPr>
      <w:r>
        <w:rPr>
          <w:color w:val="000000"/>
          <w:sz w:val="21"/>
          <w:szCs w:val="21"/>
        </w:rPr>
        <w:t>２ ステーションは、従業者に対し、業務継続計画について周知するとともに、必要な研修及び訓練を定期的に実施するものとする。</w:t>
      </w:r>
    </w:p>
    <w:p w14:paraId="0000004E" w14:textId="77777777" w:rsidR="00C4322F" w:rsidRDefault="00D315F5">
      <w:pPr>
        <w:pBdr>
          <w:top w:val="nil"/>
          <w:left w:val="nil"/>
          <w:bottom w:val="nil"/>
          <w:right w:val="nil"/>
          <w:between w:val="nil"/>
        </w:pBdr>
        <w:ind w:left="112" w:right="239"/>
        <w:jc w:val="both"/>
        <w:rPr>
          <w:color w:val="000000"/>
          <w:sz w:val="21"/>
          <w:szCs w:val="21"/>
        </w:rPr>
      </w:pPr>
      <w:r>
        <w:rPr>
          <w:color w:val="000000"/>
          <w:sz w:val="21"/>
          <w:szCs w:val="21"/>
        </w:rPr>
        <w:t>３ ステーションは、定期的に業務継続計画の見直しを行い、必要に応じて業務継続計画の変更を行うものとする。</w:t>
      </w:r>
    </w:p>
    <w:p w14:paraId="0000004F" w14:textId="77777777" w:rsidR="00C4322F" w:rsidRDefault="00D315F5">
      <w:pPr>
        <w:pBdr>
          <w:top w:val="nil"/>
          <w:left w:val="nil"/>
          <w:bottom w:val="nil"/>
          <w:right w:val="nil"/>
          <w:between w:val="nil"/>
        </w:pBdr>
        <w:spacing w:before="271"/>
        <w:ind w:left="112"/>
        <w:rPr>
          <w:color w:val="000000"/>
          <w:sz w:val="21"/>
          <w:szCs w:val="21"/>
        </w:rPr>
      </w:pPr>
      <w:r>
        <w:rPr>
          <w:color w:val="000000"/>
          <w:sz w:val="21"/>
          <w:szCs w:val="21"/>
        </w:rPr>
        <w:t>（地域との連携等）</w:t>
      </w:r>
    </w:p>
    <w:p w14:paraId="00000050" w14:textId="77777777" w:rsidR="00C4322F" w:rsidRDefault="00D315F5">
      <w:pPr>
        <w:pBdr>
          <w:top w:val="nil"/>
          <w:left w:val="nil"/>
          <w:bottom w:val="nil"/>
          <w:right w:val="nil"/>
          <w:between w:val="nil"/>
        </w:pBdr>
        <w:spacing w:before="1"/>
        <w:ind w:left="112" w:right="246"/>
        <w:jc w:val="both"/>
        <w:rPr>
          <w:color w:val="000000"/>
          <w:sz w:val="21"/>
          <w:szCs w:val="21"/>
        </w:rPr>
      </w:pPr>
      <w:r>
        <w:rPr>
          <w:color w:val="000000"/>
          <w:sz w:val="21"/>
          <w:szCs w:val="21"/>
        </w:rPr>
        <w:t>第 15 条  ステーションは、ステーションの所在する建物と同一の建物に居住する利用者に対して指定訪問看護を提供する場合には、当該建物に居住する利用者以外の者に対しても指定訪問看護の提供を行うよう努めるものとする。</w:t>
      </w:r>
    </w:p>
    <w:p w14:paraId="00000051" w14:textId="77777777" w:rsidR="00C4322F" w:rsidRDefault="00C4322F">
      <w:pPr>
        <w:pBdr>
          <w:top w:val="nil"/>
          <w:left w:val="nil"/>
          <w:bottom w:val="nil"/>
          <w:right w:val="nil"/>
          <w:between w:val="nil"/>
        </w:pBdr>
        <w:rPr>
          <w:color w:val="000000"/>
          <w:sz w:val="21"/>
          <w:szCs w:val="21"/>
        </w:rPr>
      </w:pPr>
    </w:p>
    <w:p w14:paraId="00000052" w14:textId="77777777" w:rsidR="00C4322F" w:rsidRDefault="00D315F5">
      <w:pPr>
        <w:pBdr>
          <w:top w:val="nil"/>
          <w:left w:val="nil"/>
          <w:bottom w:val="nil"/>
          <w:right w:val="nil"/>
          <w:between w:val="nil"/>
        </w:pBdr>
        <w:ind w:left="112"/>
        <w:rPr>
          <w:color w:val="000000"/>
          <w:sz w:val="21"/>
          <w:szCs w:val="21"/>
        </w:rPr>
      </w:pPr>
      <w:r>
        <w:rPr>
          <w:color w:val="000000"/>
          <w:sz w:val="21"/>
          <w:szCs w:val="21"/>
        </w:rPr>
        <w:t>（記録の整備）</w:t>
      </w:r>
    </w:p>
    <w:p w14:paraId="00000053" w14:textId="77777777" w:rsidR="00C4322F" w:rsidRDefault="00D315F5">
      <w:pPr>
        <w:pBdr>
          <w:top w:val="nil"/>
          <w:left w:val="nil"/>
          <w:bottom w:val="nil"/>
          <w:right w:val="nil"/>
          <w:between w:val="nil"/>
        </w:pBdr>
        <w:spacing w:before="1"/>
        <w:ind w:left="112"/>
        <w:rPr>
          <w:color w:val="000000"/>
          <w:sz w:val="21"/>
          <w:szCs w:val="21"/>
        </w:rPr>
      </w:pPr>
      <w:r>
        <w:rPr>
          <w:color w:val="000000"/>
          <w:sz w:val="21"/>
          <w:szCs w:val="21"/>
        </w:rPr>
        <w:t>第 16 条 ステーションは、従業者、設備、備品及び会計に関する諸記録を整備しておかなければならない。</w:t>
      </w:r>
    </w:p>
    <w:p w14:paraId="00000054" w14:textId="77777777" w:rsidR="00C4322F" w:rsidRDefault="00D315F5">
      <w:pPr>
        <w:pBdr>
          <w:top w:val="nil"/>
          <w:left w:val="nil"/>
          <w:bottom w:val="nil"/>
          <w:right w:val="nil"/>
          <w:between w:val="nil"/>
        </w:pBdr>
        <w:ind w:left="324" w:right="247" w:hanging="212"/>
        <w:rPr>
          <w:color w:val="000000"/>
          <w:sz w:val="21"/>
          <w:szCs w:val="21"/>
        </w:rPr>
      </w:pPr>
      <w:r>
        <w:rPr>
          <w:color w:val="000000"/>
          <w:sz w:val="21"/>
          <w:szCs w:val="21"/>
        </w:rPr>
        <w:t>２ ステーションは、利用者に対する指定訪問看護の提供に関する記録を整備し、その完結の日から 5 年間保存しなければならない。</w:t>
      </w:r>
    </w:p>
    <w:p w14:paraId="00000055" w14:textId="77777777" w:rsidR="00C4322F" w:rsidRDefault="00D315F5">
      <w:pPr>
        <w:pBdr>
          <w:top w:val="nil"/>
          <w:left w:val="nil"/>
          <w:bottom w:val="nil"/>
          <w:right w:val="nil"/>
          <w:between w:val="nil"/>
        </w:pBdr>
        <w:spacing w:before="273"/>
        <w:ind w:left="112"/>
        <w:rPr>
          <w:color w:val="000000"/>
          <w:sz w:val="21"/>
          <w:szCs w:val="21"/>
        </w:rPr>
      </w:pPr>
      <w:r>
        <w:rPr>
          <w:color w:val="000000"/>
          <w:sz w:val="21"/>
          <w:szCs w:val="21"/>
        </w:rPr>
        <w:t>（その他運営についての留意事項）</w:t>
      </w:r>
    </w:p>
    <w:p w14:paraId="00000056" w14:textId="77777777" w:rsidR="00C4322F" w:rsidRDefault="00D315F5">
      <w:pPr>
        <w:pBdr>
          <w:top w:val="nil"/>
          <w:left w:val="nil"/>
          <w:bottom w:val="nil"/>
          <w:right w:val="nil"/>
          <w:between w:val="nil"/>
        </w:pBdr>
        <w:ind w:left="324" w:right="251" w:hanging="212"/>
        <w:rPr>
          <w:color w:val="000000"/>
          <w:sz w:val="21"/>
          <w:szCs w:val="21"/>
        </w:rPr>
      </w:pPr>
      <w:r>
        <w:rPr>
          <w:color w:val="000000"/>
          <w:sz w:val="21"/>
          <w:szCs w:val="21"/>
        </w:rPr>
        <w:t>第 1</w:t>
      </w:r>
      <w:r>
        <w:rPr>
          <w:sz w:val="21"/>
          <w:szCs w:val="21"/>
        </w:rPr>
        <w:t>7</w:t>
      </w:r>
      <w:r>
        <w:rPr>
          <w:color w:val="000000"/>
          <w:sz w:val="21"/>
          <w:szCs w:val="21"/>
        </w:rPr>
        <w:t xml:space="preserve"> 条 ステーションは、看護職員等の質的向上を図るための研修の機会を次のとおり設けるものとし、また、業務体制を整備する。</w:t>
      </w:r>
    </w:p>
    <w:p w14:paraId="00000057" w14:textId="77777777" w:rsidR="00C4322F" w:rsidRDefault="00D315F5">
      <w:pPr>
        <w:pBdr>
          <w:top w:val="nil"/>
          <w:left w:val="nil"/>
          <w:bottom w:val="nil"/>
          <w:right w:val="nil"/>
          <w:between w:val="nil"/>
        </w:pBdr>
        <w:spacing w:line="272" w:lineRule="auto"/>
        <w:ind w:left="533"/>
        <w:rPr>
          <w:color w:val="000000"/>
          <w:sz w:val="21"/>
          <w:szCs w:val="21"/>
        </w:rPr>
      </w:pPr>
      <w:r>
        <w:rPr>
          <w:color w:val="000000"/>
          <w:sz w:val="21"/>
          <w:szCs w:val="21"/>
        </w:rPr>
        <w:t>① 採用時研修 採用後２カ月以内</w:t>
      </w:r>
    </w:p>
    <w:p w14:paraId="00000058" w14:textId="77777777" w:rsidR="00C4322F" w:rsidRDefault="00D315F5">
      <w:pPr>
        <w:pBdr>
          <w:top w:val="nil"/>
          <w:left w:val="nil"/>
          <w:bottom w:val="nil"/>
          <w:right w:val="nil"/>
          <w:between w:val="nil"/>
        </w:pBdr>
        <w:spacing w:before="1"/>
        <w:ind w:left="533"/>
        <w:rPr>
          <w:color w:val="000000"/>
          <w:sz w:val="21"/>
          <w:szCs w:val="21"/>
        </w:rPr>
      </w:pPr>
      <w:r>
        <w:rPr>
          <w:color w:val="000000"/>
          <w:sz w:val="21"/>
          <w:szCs w:val="21"/>
        </w:rPr>
        <w:t>② 継続研修 年６回</w:t>
      </w:r>
    </w:p>
    <w:p w14:paraId="00000059" w14:textId="77777777" w:rsidR="00C4322F" w:rsidRDefault="00D315F5">
      <w:pPr>
        <w:pBdr>
          <w:top w:val="nil"/>
          <w:left w:val="nil"/>
          <w:bottom w:val="nil"/>
          <w:right w:val="nil"/>
          <w:between w:val="nil"/>
        </w:pBdr>
        <w:spacing w:line="272" w:lineRule="auto"/>
        <w:ind w:left="112"/>
        <w:rPr>
          <w:color w:val="000000"/>
          <w:sz w:val="21"/>
          <w:szCs w:val="21"/>
        </w:rPr>
      </w:pPr>
      <w:r>
        <w:rPr>
          <w:color w:val="000000"/>
          <w:sz w:val="21"/>
          <w:szCs w:val="21"/>
        </w:rPr>
        <w:t>２ 従業者は業務上知り得た利用者又はその家族の秘密を保持する。</w:t>
      </w:r>
    </w:p>
    <w:p w14:paraId="0000005A" w14:textId="77777777" w:rsidR="00C4322F" w:rsidRDefault="00D315F5">
      <w:pPr>
        <w:pBdr>
          <w:top w:val="nil"/>
          <w:left w:val="nil"/>
          <w:bottom w:val="nil"/>
          <w:right w:val="nil"/>
          <w:between w:val="nil"/>
        </w:pBdr>
        <w:ind w:left="324" w:right="249" w:hanging="212"/>
        <w:rPr>
          <w:color w:val="000000"/>
          <w:sz w:val="21"/>
          <w:szCs w:val="21"/>
        </w:rPr>
      </w:pPr>
      <w:r>
        <w:rPr>
          <w:color w:val="000000"/>
          <w:sz w:val="21"/>
          <w:szCs w:val="21"/>
        </w:rPr>
        <w:t>３ 従業者であった者に、業務上知り得た利用者又はその家族の秘密を保持させるため、従業者でなくなった後においてもこれらの秘密を保持するべき旨を、従業者との雇用契約の内容に含むものとする。</w:t>
      </w:r>
    </w:p>
    <w:p w14:paraId="0000005B" w14:textId="77777777" w:rsidR="00C4322F" w:rsidRDefault="00D315F5">
      <w:pPr>
        <w:pBdr>
          <w:top w:val="nil"/>
          <w:left w:val="nil"/>
          <w:bottom w:val="nil"/>
          <w:right w:val="nil"/>
          <w:between w:val="nil"/>
        </w:pBdr>
        <w:spacing w:before="1"/>
        <w:ind w:left="324" w:right="245" w:hanging="212"/>
        <w:rPr>
          <w:color w:val="000000"/>
          <w:sz w:val="21"/>
          <w:szCs w:val="21"/>
        </w:rPr>
      </w:pPr>
      <w:r>
        <w:rPr>
          <w:color w:val="000000"/>
          <w:sz w:val="21"/>
          <w:szCs w:val="21"/>
        </w:rPr>
        <w:t>４ ステーション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0000005C" w14:textId="77777777" w:rsidR="00C4322F" w:rsidRDefault="00D315F5">
      <w:pPr>
        <w:pBdr>
          <w:top w:val="nil"/>
          <w:left w:val="nil"/>
          <w:bottom w:val="nil"/>
          <w:right w:val="nil"/>
          <w:between w:val="nil"/>
        </w:pBdr>
        <w:ind w:left="324" w:right="246" w:hanging="212"/>
        <w:rPr>
          <w:color w:val="000000"/>
          <w:sz w:val="21"/>
          <w:szCs w:val="21"/>
        </w:rPr>
      </w:pPr>
      <w:r>
        <w:rPr>
          <w:color w:val="000000"/>
          <w:sz w:val="21"/>
          <w:szCs w:val="21"/>
        </w:rPr>
        <w:t>５ この規程に定める事項のほか、運営に関する重要事項は当事業所の管理者と合同会社まおのて</w:t>
      </w:r>
      <w:r>
        <w:rPr>
          <w:sz w:val="21"/>
          <w:szCs w:val="21"/>
        </w:rPr>
        <w:t>と</w:t>
      </w:r>
      <w:r>
        <w:rPr>
          <w:color w:val="000000"/>
          <w:sz w:val="21"/>
          <w:szCs w:val="21"/>
        </w:rPr>
        <w:t>協議に基づいて定めるものとする。</w:t>
      </w:r>
    </w:p>
    <w:p w14:paraId="0000005D" w14:textId="77777777" w:rsidR="00C4322F" w:rsidRDefault="00D315F5">
      <w:pPr>
        <w:pBdr>
          <w:top w:val="nil"/>
          <w:left w:val="nil"/>
          <w:bottom w:val="nil"/>
          <w:right w:val="nil"/>
          <w:between w:val="nil"/>
        </w:pBdr>
        <w:spacing w:before="272"/>
        <w:ind w:left="744"/>
        <w:rPr>
          <w:color w:val="000000"/>
          <w:sz w:val="21"/>
          <w:szCs w:val="21"/>
        </w:rPr>
      </w:pPr>
      <w:r>
        <w:rPr>
          <w:color w:val="000000"/>
          <w:sz w:val="21"/>
          <w:szCs w:val="21"/>
        </w:rPr>
        <w:t>附 則</w:t>
      </w:r>
    </w:p>
    <w:p w14:paraId="0000005E" w14:textId="77777777" w:rsidR="00C4322F" w:rsidRDefault="00D315F5">
      <w:pPr>
        <w:pBdr>
          <w:top w:val="nil"/>
          <w:left w:val="nil"/>
          <w:bottom w:val="nil"/>
          <w:right w:val="nil"/>
          <w:between w:val="nil"/>
        </w:pBdr>
        <w:spacing w:before="1"/>
        <w:ind w:left="324"/>
        <w:rPr>
          <w:color w:val="000000"/>
          <w:sz w:val="21"/>
          <w:szCs w:val="21"/>
        </w:rPr>
      </w:pPr>
      <w:r>
        <w:rPr>
          <w:color w:val="000000"/>
          <w:sz w:val="21"/>
          <w:szCs w:val="21"/>
        </w:rPr>
        <w:t>この規程は、令和7年7月１日から施行する。</w:t>
      </w:r>
    </w:p>
    <w:sectPr w:rsidR="00C4322F">
      <w:pgSz w:w="11910" w:h="16840"/>
      <w:pgMar w:top="1020" w:right="80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15E1E4" w14:textId="77777777" w:rsidR="00581B20" w:rsidRDefault="00581B20" w:rsidP="00A94F43">
      <w:r>
        <w:separator/>
      </w:r>
    </w:p>
  </w:endnote>
  <w:endnote w:type="continuationSeparator" w:id="0">
    <w:p w14:paraId="4C0638CF" w14:textId="77777777" w:rsidR="00581B20" w:rsidRDefault="00581B20" w:rsidP="00A9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8FC69" w14:textId="77777777" w:rsidR="00581B20" w:rsidRDefault="00581B20" w:rsidP="00A94F43">
      <w:r>
        <w:separator/>
      </w:r>
    </w:p>
  </w:footnote>
  <w:footnote w:type="continuationSeparator" w:id="0">
    <w:p w14:paraId="018BEA55" w14:textId="77777777" w:rsidR="00581B20" w:rsidRDefault="00581B20" w:rsidP="00A94F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BF6E1A"/>
    <w:multiLevelType w:val="hybridMultilevel"/>
    <w:tmpl w:val="9E4E7F0A"/>
    <w:lvl w:ilvl="0" w:tplc="4776D00A">
      <w:start w:val="1"/>
      <w:numFmt w:val="decimalFullWidth"/>
      <w:lvlText w:val="（%1）"/>
      <w:lvlJc w:val="left"/>
      <w:pPr>
        <w:ind w:left="607" w:hanging="495"/>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22F"/>
    <w:rsid w:val="00581B20"/>
    <w:rsid w:val="005B42E3"/>
    <w:rsid w:val="005D20FE"/>
    <w:rsid w:val="00647348"/>
    <w:rsid w:val="00A94F43"/>
    <w:rsid w:val="00C4322F"/>
    <w:rsid w:val="00C640FC"/>
    <w:rsid w:val="00D315F5"/>
    <w:rsid w:val="00F13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D58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Ｐ明朝" w:eastAsia="ＭＳ Ｐ明朝" w:hAnsi="ＭＳ Ｐ明朝" w:cs="ＭＳ Ｐ明朝"/>
        <w:sz w:val="22"/>
        <w:szCs w:val="22"/>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pPr>
      <w:ind w:left="112"/>
    </w:pPr>
    <w:rPr>
      <w:sz w:val="21"/>
      <w:szCs w:val="21"/>
    </w:rPr>
  </w:style>
  <w:style w:type="paragraph" w:styleId="a5">
    <w:name w:val="List Paragraph"/>
    <w:basedOn w:val="a"/>
    <w:uiPriority w:val="1"/>
    <w:qFormat/>
  </w:style>
  <w:style w:type="paragraph" w:customStyle="1" w:styleId="TableParagraph">
    <w:name w:val="Table Paragraph"/>
    <w:basedOn w:val="a"/>
    <w:uiPriority w:val="1"/>
    <w:qFormat/>
    <w:pPr>
      <w:spacing w:line="253" w:lineRule="exact"/>
      <w:ind w:left="21"/>
      <w:jc w:val="center"/>
    </w:pPr>
    <w:rPr>
      <w:rFonts w:ascii="ＭＳ 明朝" w:eastAsia="ＭＳ 明朝" w:hAnsi="ＭＳ 明朝" w:cs="ＭＳ 明朝"/>
    </w:rPr>
  </w:style>
  <w:style w:type="paragraph" w:styleId="a6">
    <w:name w:val="Balloon Text"/>
    <w:basedOn w:val="a"/>
    <w:link w:val="a7"/>
    <w:uiPriority w:val="99"/>
    <w:semiHidden/>
    <w:unhideWhenUsed/>
    <w:rsid w:val="0092442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24421"/>
    <w:rPr>
      <w:rFonts w:asciiTheme="majorHAnsi" w:eastAsiaTheme="majorEastAsia" w:hAnsiTheme="majorHAnsi" w:cstheme="majorBidi"/>
      <w:sz w:val="18"/>
      <w:szCs w:val="18"/>
      <w:lang w:eastAsia="ja-JP"/>
    </w:rPr>
  </w:style>
  <w:style w:type="paragraph" w:styleId="a8">
    <w:name w:val="header"/>
    <w:basedOn w:val="a"/>
    <w:link w:val="a9"/>
    <w:uiPriority w:val="99"/>
    <w:unhideWhenUsed/>
    <w:rsid w:val="00B128E7"/>
    <w:pPr>
      <w:tabs>
        <w:tab w:val="center" w:pos="4252"/>
        <w:tab w:val="right" w:pos="8504"/>
      </w:tabs>
      <w:snapToGrid w:val="0"/>
    </w:pPr>
  </w:style>
  <w:style w:type="character" w:customStyle="1" w:styleId="a9">
    <w:name w:val="ヘッダー (文字)"/>
    <w:basedOn w:val="a0"/>
    <w:link w:val="a8"/>
    <w:uiPriority w:val="99"/>
    <w:rsid w:val="00B128E7"/>
    <w:rPr>
      <w:rFonts w:ascii="ＭＳ Ｐ明朝" w:eastAsia="ＭＳ Ｐ明朝" w:hAnsi="ＭＳ Ｐ明朝" w:cs="ＭＳ Ｐ明朝"/>
      <w:lang w:eastAsia="ja-JP"/>
    </w:rPr>
  </w:style>
  <w:style w:type="paragraph" w:styleId="aa">
    <w:name w:val="footer"/>
    <w:basedOn w:val="a"/>
    <w:link w:val="ab"/>
    <w:uiPriority w:val="99"/>
    <w:unhideWhenUsed/>
    <w:rsid w:val="00B128E7"/>
    <w:pPr>
      <w:tabs>
        <w:tab w:val="center" w:pos="4252"/>
        <w:tab w:val="right" w:pos="8504"/>
      </w:tabs>
      <w:snapToGrid w:val="0"/>
    </w:pPr>
  </w:style>
  <w:style w:type="character" w:customStyle="1" w:styleId="ab">
    <w:name w:val="フッター (文字)"/>
    <w:basedOn w:val="a0"/>
    <w:link w:val="aa"/>
    <w:uiPriority w:val="99"/>
    <w:rsid w:val="00B128E7"/>
    <w:rPr>
      <w:rFonts w:ascii="ＭＳ Ｐ明朝" w:eastAsia="ＭＳ Ｐ明朝" w:hAnsi="ＭＳ Ｐ明朝" w:cs="ＭＳ Ｐ明朝"/>
      <w:lang w:eastAsia="ja-JP"/>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Ｐ明朝" w:eastAsia="ＭＳ Ｐ明朝" w:hAnsi="ＭＳ Ｐ明朝" w:cs="ＭＳ Ｐ明朝"/>
        <w:sz w:val="22"/>
        <w:szCs w:val="22"/>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pPr>
      <w:ind w:left="112"/>
    </w:pPr>
    <w:rPr>
      <w:sz w:val="21"/>
      <w:szCs w:val="21"/>
    </w:rPr>
  </w:style>
  <w:style w:type="paragraph" w:styleId="a5">
    <w:name w:val="List Paragraph"/>
    <w:basedOn w:val="a"/>
    <w:uiPriority w:val="1"/>
    <w:qFormat/>
  </w:style>
  <w:style w:type="paragraph" w:customStyle="1" w:styleId="TableParagraph">
    <w:name w:val="Table Paragraph"/>
    <w:basedOn w:val="a"/>
    <w:uiPriority w:val="1"/>
    <w:qFormat/>
    <w:pPr>
      <w:spacing w:line="253" w:lineRule="exact"/>
      <w:ind w:left="21"/>
      <w:jc w:val="center"/>
    </w:pPr>
    <w:rPr>
      <w:rFonts w:ascii="ＭＳ 明朝" w:eastAsia="ＭＳ 明朝" w:hAnsi="ＭＳ 明朝" w:cs="ＭＳ 明朝"/>
    </w:rPr>
  </w:style>
  <w:style w:type="paragraph" w:styleId="a6">
    <w:name w:val="Balloon Text"/>
    <w:basedOn w:val="a"/>
    <w:link w:val="a7"/>
    <w:uiPriority w:val="99"/>
    <w:semiHidden/>
    <w:unhideWhenUsed/>
    <w:rsid w:val="0092442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24421"/>
    <w:rPr>
      <w:rFonts w:asciiTheme="majorHAnsi" w:eastAsiaTheme="majorEastAsia" w:hAnsiTheme="majorHAnsi" w:cstheme="majorBidi"/>
      <w:sz w:val="18"/>
      <w:szCs w:val="18"/>
      <w:lang w:eastAsia="ja-JP"/>
    </w:rPr>
  </w:style>
  <w:style w:type="paragraph" w:styleId="a8">
    <w:name w:val="header"/>
    <w:basedOn w:val="a"/>
    <w:link w:val="a9"/>
    <w:uiPriority w:val="99"/>
    <w:unhideWhenUsed/>
    <w:rsid w:val="00B128E7"/>
    <w:pPr>
      <w:tabs>
        <w:tab w:val="center" w:pos="4252"/>
        <w:tab w:val="right" w:pos="8504"/>
      </w:tabs>
      <w:snapToGrid w:val="0"/>
    </w:pPr>
  </w:style>
  <w:style w:type="character" w:customStyle="1" w:styleId="a9">
    <w:name w:val="ヘッダー (文字)"/>
    <w:basedOn w:val="a0"/>
    <w:link w:val="a8"/>
    <w:uiPriority w:val="99"/>
    <w:rsid w:val="00B128E7"/>
    <w:rPr>
      <w:rFonts w:ascii="ＭＳ Ｐ明朝" w:eastAsia="ＭＳ Ｐ明朝" w:hAnsi="ＭＳ Ｐ明朝" w:cs="ＭＳ Ｐ明朝"/>
      <w:lang w:eastAsia="ja-JP"/>
    </w:rPr>
  </w:style>
  <w:style w:type="paragraph" w:styleId="aa">
    <w:name w:val="footer"/>
    <w:basedOn w:val="a"/>
    <w:link w:val="ab"/>
    <w:uiPriority w:val="99"/>
    <w:unhideWhenUsed/>
    <w:rsid w:val="00B128E7"/>
    <w:pPr>
      <w:tabs>
        <w:tab w:val="center" w:pos="4252"/>
        <w:tab w:val="right" w:pos="8504"/>
      </w:tabs>
      <w:snapToGrid w:val="0"/>
    </w:pPr>
  </w:style>
  <w:style w:type="character" w:customStyle="1" w:styleId="ab">
    <w:name w:val="フッター (文字)"/>
    <w:basedOn w:val="a0"/>
    <w:link w:val="aa"/>
    <w:uiPriority w:val="99"/>
    <w:rsid w:val="00B128E7"/>
    <w:rPr>
      <w:rFonts w:ascii="ＭＳ Ｐ明朝" w:eastAsia="ＭＳ Ｐ明朝" w:hAnsi="ＭＳ Ｐ明朝" w:cs="ＭＳ Ｐ明朝"/>
      <w:lang w:eastAsia="ja-JP"/>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nnIWTEep60FcOUDIcbSfDl/B6w==">CgMxLjA4AHIhMTJaOERvbklhRmw5UGczNEEyc08zNDBUdE9SdFFWRkhC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3185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愛知県高齢福祉課</dc:creator>
  <cp:lastModifiedBy>川上</cp:lastModifiedBy>
  <cp:revision>2</cp:revision>
  <dcterms:created xsi:type="dcterms:W3CDTF">2025-07-15T02:27:00Z</dcterms:created>
  <dcterms:modified xsi:type="dcterms:W3CDTF">2025-07-15T02:27:00Z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2023-05-25T00:00:00Z</vt:filetime>
  </property>
  <property fmtid="{D5CDD505-2E9C-101B-9397-08002B2CF9AE}" pid="3" name="Creator">
    <vt:lpwstr>Microsoft® Word 2016</vt:lpwstr>
  </property>
  <property fmtid="{D5CDD505-2E9C-101B-9397-08002B2CF9AE}" pid="4" name="LastSaved">
    <vt:filetime>2024-03-19T00:00:00Z</vt:filetime>
  </property>
  <property fmtid="{D5CDD505-2E9C-101B-9397-08002B2CF9AE}" pid="5" name="Producer">
    <vt:lpwstr>Microsoft® Word 2016</vt:lpwstr>
  </property>
</Properties>
</file>